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E244B3" w14:textId="3ED36132" w:rsidR="000571D4" w:rsidRDefault="00180451" w:rsidP="004E5193">
      <w:pPr>
        <w:jc w:val="center"/>
        <w:rPr>
          <w:color w:val="0070C0"/>
          <w:sz w:val="44"/>
        </w:rPr>
      </w:pPr>
      <w:bookmarkStart w:id="0" w:name="_GoBack"/>
      <w:bookmarkEnd w:id="0"/>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60D4B057"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D34420">
        <w:t>4</w:t>
      </w:r>
      <w:r w:rsidR="002762D4">
        <w:t>.</w:t>
      </w:r>
      <w:r w:rsidR="00B2163E">
        <w:t>2</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9" w:history="1">
        <w:r w:rsidR="00924382" w:rsidRPr="00350C76">
          <w:rPr>
            <w:rStyle w:val="Hyperlink"/>
            <w:b/>
          </w:rPr>
          <w:t>http://www.fonduri-ue.ro/mysmis</w:t>
        </w:r>
      </w:hyperlink>
      <w:r w:rsidR="00924382">
        <w:rPr>
          <w:b/>
        </w:rPr>
        <w:t xml:space="preserve"> </w:t>
      </w:r>
    </w:p>
    <w:p w14:paraId="6B79BDA5" w14:textId="7E5FA186"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w:t>
      </w:r>
      <w:r w:rsidR="0014571B">
        <w:t>4</w:t>
      </w:r>
      <w:r w:rsidR="002762D4">
        <w:t>.</w:t>
      </w:r>
      <w:r w:rsidR="005B548E">
        <w:t>2</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F74388">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F74388">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BF836B" w:rsidR="00DE61B2" w:rsidRDefault="00B513C4" w:rsidP="00F74388">
      <w:pPr>
        <w:spacing w:line="259" w:lineRule="auto"/>
      </w:pPr>
      <w:r w:rsidRPr="00362EAC">
        <w:rPr>
          <w:highlight w:val="yellow"/>
        </w:rPr>
        <w:t>Pentru unele din anexele obligatorii, ghidul specific conține modele standard (e.g. declarația de eligibil</w:t>
      </w:r>
      <w:r w:rsidR="00362EAC" w:rsidRPr="00362EAC">
        <w:rPr>
          <w:highlight w:val="yellow"/>
        </w:rPr>
        <w:t>itate, declarația de angajament</w:t>
      </w:r>
      <w:r w:rsidRPr="00362EAC">
        <w:rPr>
          <w:highlight w:val="yellow"/>
        </w:rPr>
        <w:t xml:space="preserve">) sau recomandate (planul de </w:t>
      </w:r>
      <w:r w:rsidR="00362EAC" w:rsidRPr="00362EAC">
        <w:rPr>
          <w:highlight w:val="yellow"/>
        </w:rPr>
        <w:t>reutilizare</w:t>
      </w:r>
      <w:r w:rsidRPr="00362EAC">
        <w:rPr>
          <w:highlight w:val="yellow"/>
        </w:rPr>
        <w:t>)</w:t>
      </w:r>
      <w:r w:rsidR="00F60F4C" w:rsidRPr="00362EAC">
        <w:rPr>
          <w:highlight w:val="yellow"/>
        </w:rPr>
        <w:t xml:space="preserve"> – după completare</w:t>
      </w:r>
      <w:r w:rsidR="00F60F4C" w:rsidRPr="00523AFB">
        <w:t>,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569B3986" w14:textId="6964F388" w:rsidR="00F40F96" w:rsidRDefault="00F40F96" w:rsidP="00F74388">
      <w:pPr>
        <w:spacing w:line="259" w:lineRule="auto"/>
      </w:pPr>
      <w:r w:rsidRPr="00F40F96">
        <w:t>ATENȚIE! Pentru o evitare a pierderii de date, se recomandă salvarea informațiilor după fiecare completare a câmpurilor prin apăsarea butonului ”Salvare”.</w:t>
      </w:r>
    </w:p>
    <w:p w14:paraId="1B05D328" w14:textId="77777777" w:rsidR="00F74388" w:rsidRDefault="00F74388" w:rsidP="00F74388">
      <w:pPr>
        <w:spacing w:line="259" w:lineRule="auto"/>
      </w:pPr>
      <w:r>
        <w:t xml:space="preserve">După crearea/alegerea unui proiect se pot introduce date în funcțiile apelului ales pentru acel proiect. Introducerea de date se poate face pe pași, unul după celalalt, sau utilizând aleatoriu funcțiile din stânga ecranului. </w:t>
      </w:r>
    </w:p>
    <w:p w14:paraId="4982703C" w14:textId="77777777" w:rsidR="00F74388" w:rsidRDefault="00F74388" w:rsidP="00F74388">
      <w:pPr>
        <w:spacing w:line="259" w:lineRule="auto"/>
      </w:pPr>
      <w:r>
        <w:t>După introducerea informațiilor în pasul respectiv este necesară salvarea acestora.</w:t>
      </w:r>
    </w:p>
    <w:p w14:paraId="67A89078" w14:textId="77777777" w:rsidR="00F40F96" w:rsidRDefault="00F74388" w:rsidP="00F74388">
      <w:pPr>
        <w:spacing w:line="259" w:lineRule="auto"/>
      </w:pPr>
      <w:r>
        <w:lastRenderedPageBreak/>
        <w:t>După parcurgerea și completarea cu informații a tuturor pașilor se va putea genera din sistem cererea de finanțare în structura solicitată și cu datele introduse.</w:t>
      </w:r>
    </w:p>
    <w:p w14:paraId="7104598D" w14:textId="4E49B776" w:rsidR="00F40F96" w:rsidRPr="00F40F96" w:rsidRDefault="00F40F96" w:rsidP="00F40F96">
      <w:pPr>
        <w:spacing w:line="259" w:lineRule="auto"/>
        <w:rPr>
          <w:b/>
        </w:rPr>
      </w:pPr>
      <w:r w:rsidRPr="00F40F96">
        <w:rPr>
          <w:b/>
        </w:rPr>
        <w:t>NOTĂ</w:t>
      </w:r>
      <w:r>
        <w:rPr>
          <w:b/>
        </w:rPr>
        <w:t>:</w:t>
      </w:r>
    </w:p>
    <w:p w14:paraId="4EEC5C80" w14:textId="77777777" w:rsidR="00F40F96" w:rsidRDefault="00F40F96" w:rsidP="00F40F96">
      <w:pPr>
        <w:spacing w:line="259" w:lineRule="auto"/>
      </w:pPr>
      <w:r>
        <w:t>Regiuni mai puțin dezvoltate - regiuni al căror PIB pe cap de locuitor este mai mic de 75 % din PIB-ul mediu al UE-27</w:t>
      </w:r>
    </w:p>
    <w:p w14:paraId="5CA57217" w14:textId="77777777" w:rsidR="00F40F96" w:rsidRDefault="00F40F96" w:rsidP="00F40F96">
      <w:pPr>
        <w:spacing w:line="259" w:lineRule="auto"/>
      </w:pPr>
      <w:r>
        <w:t>Regiuni mai dezvoltate - regiuni al căror PIB pe cap de locuitor este mai mare de 90 % din PIB-ul mediu al UE-27</w:t>
      </w:r>
    </w:p>
    <w:p w14:paraId="6F5FFE9C" w14:textId="77777777" w:rsidR="00F40F96" w:rsidRDefault="00F40F96" w:rsidP="00F40F96">
      <w:pPr>
        <w:spacing w:line="259" w:lineRule="auto"/>
      </w:pPr>
      <w:r>
        <w:t>În cazul României, regiunea București – Ilfov se încadrează în categoria regiunilor mai dezvoltate, restul regiunilor fiind încadrate în categoria regiunilor mai puțin dezvoltate.</w:t>
      </w:r>
    </w:p>
    <w:p w14:paraId="2DE06FB3" w14:textId="77777777" w:rsidR="00F40F96" w:rsidRDefault="00F40F96" w:rsidP="00F40F96">
      <w:pPr>
        <w:spacing w:line="259" w:lineRule="auto"/>
      </w:pPr>
    </w:p>
    <w:p w14:paraId="0DE4677E" w14:textId="77777777" w:rsidR="00F40F96" w:rsidRPr="00F40F96" w:rsidRDefault="00F40F96" w:rsidP="00F40F96">
      <w:pPr>
        <w:spacing w:line="259" w:lineRule="auto"/>
        <w:rPr>
          <w:i/>
        </w:rPr>
      </w:pPr>
      <w:r w:rsidRPr="00F40F96">
        <w:rPr>
          <w:i/>
        </w:rPr>
        <w:t>Împreună cu acest formular, sunt prevăzute modele standard pentru:</w:t>
      </w:r>
    </w:p>
    <w:p w14:paraId="0649F1B8" w14:textId="522B45C8" w:rsidR="00F40F96" w:rsidRPr="00F40F96" w:rsidRDefault="00F40F96" w:rsidP="00DC3F28">
      <w:pPr>
        <w:pStyle w:val="ListParagraph"/>
        <w:numPr>
          <w:ilvl w:val="0"/>
          <w:numId w:val="14"/>
        </w:numPr>
        <w:spacing w:line="259" w:lineRule="auto"/>
        <w:rPr>
          <w:i/>
        </w:rPr>
      </w:pPr>
      <w:r w:rsidRPr="00F40F96">
        <w:rPr>
          <w:i/>
        </w:rPr>
        <w:t xml:space="preserve">Declaraţia de eligibilitate (Model </w:t>
      </w:r>
      <w:r w:rsidR="00D91449">
        <w:rPr>
          <w:i/>
        </w:rPr>
        <w:t>A</w:t>
      </w:r>
      <w:r w:rsidRPr="00F40F96">
        <w:rPr>
          <w:i/>
        </w:rPr>
        <w:t>)</w:t>
      </w:r>
    </w:p>
    <w:p w14:paraId="5DCADE8F" w14:textId="370252AE" w:rsidR="00F40F96" w:rsidRPr="00F40F96" w:rsidRDefault="00F40F96" w:rsidP="00DC3F28">
      <w:pPr>
        <w:pStyle w:val="ListParagraph"/>
        <w:numPr>
          <w:ilvl w:val="0"/>
          <w:numId w:val="14"/>
        </w:numPr>
        <w:spacing w:line="259" w:lineRule="auto"/>
        <w:rPr>
          <w:i/>
        </w:rPr>
      </w:pPr>
      <w:r w:rsidRPr="00F40F96">
        <w:rPr>
          <w:i/>
        </w:rPr>
        <w:t>D</w:t>
      </w:r>
      <w:r w:rsidR="00D91449">
        <w:rPr>
          <w:i/>
        </w:rPr>
        <w:t>eclaraţia de angajament (Model B</w:t>
      </w:r>
      <w:r w:rsidRPr="00F40F96">
        <w:rPr>
          <w:i/>
        </w:rPr>
        <w:t>)</w:t>
      </w:r>
    </w:p>
    <w:p w14:paraId="19880DDC" w14:textId="4264C17F" w:rsidR="00F40F96" w:rsidRPr="00F40F96" w:rsidRDefault="00F40F96" w:rsidP="00DC3F28">
      <w:pPr>
        <w:pStyle w:val="ListParagraph"/>
        <w:numPr>
          <w:ilvl w:val="0"/>
          <w:numId w:val="14"/>
        </w:numPr>
        <w:spacing w:line="259" w:lineRule="auto"/>
        <w:rPr>
          <w:i/>
        </w:rPr>
      </w:pPr>
      <w:r w:rsidRPr="00F40F96">
        <w:rPr>
          <w:i/>
        </w:rPr>
        <w:t>Plan de reutilizare</w:t>
      </w:r>
      <w:r w:rsidR="00D91449">
        <w:rPr>
          <w:i/>
        </w:rPr>
        <w:t xml:space="preserve"> </w:t>
      </w:r>
      <w:r w:rsidRPr="00F40F96">
        <w:rPr>
          <w:i/>
        </w:rPr>
        <w:t xml:space="preserve">(Model </w:t>
      </w:r>
      <w:r w:rsidR="00F55F12">
        <w:rPr>
          <w:i/>
        </w:rPr>
        <w:t>C</w:t>
      </w:r>
      <w:r w:rsidRPr="00F40F96">
        <w:rPr>
          <w:i/>
        </w:rPr>
        <w:t>)</w:t>
      </w:r>
    </w:p>
    <w:p w14:paraId="736F03FD" w14:textId="6CC81418" w:rsidR="00F40F96" w:rsidRPr="00F40F96" w:rsidRDefault="00F40F96" w:rsidP="00DC3F28">
      <w:pPr>
        <w:pStyle w:val="ListParagraph"/>
        <w:numPr>
          <w:ilvl w:val="0"/>
          <w:numId w:val="14"/>
        </w:numPr>
        <w:spacing w:line="259" w:lineRule="auto"/>
        <w:rPr>
          <w:i/>
        </w:rPr>
      </w:pPr>
      <w:r w:rsidRPr="00F40F96">
        <w:rPr>
          <w:i/>
        </w:rPr>
        <w:t xml:space="preserve">Declaraţia prin care se certifică faptul că pe parcursul procesului de evaluare şi selecţie nu au fost înregistrate modificări asupra documentelor anexate la cererea de finanțare (Model </w:t>
      </w:r>
      <w:r w:rsidR="00811E14">
        <w:rPr>
          <w:i/>
        </w:rPr>
        <w:t>D</w:t>
      </w:r>
      <w:r w:rsidRPr="00F40F96">
        <w:rPr>
          <w:i/>
        </w:rPr>
        <w:t>)</w:t>
      </w:r>
    </w:p>
    <w:p w14:paraId="04F903E4" w14:textId="721641BE" w:rsidR="00F40F96" w:rsidRPr="00F40F96" w:rsidRDefault="00F40F96" w:rsidP="00DC3F28">
      <w:pPr>
        <w:pStyle w:val="ListParagraph"/>
        <w:numPr>
          <w:ilvl w:val="0"/>
          <w:numId w:val="14"/>
        </w:numPr>
        <w:spacing w:line="259" w:lineRule="auto"/>
        <w:rPr>
          <w:i/>
        </w:rPr>
      </w:pPr>
      <w:r w:rsidRPr="00F40F96">
        <w:rPr>
          <w:i/>
        </w:rPr>
        <w:t xml:space="preserve">Lista de echipamente/lucrări/servicii achiziționate prin intermediul proiectului propus (Model </w:t>
      </w:r>
      <w:r w:rsidR="00811E14">
        <w:rPr>
          <w:i/>
        </w:rPr>
        <w:t>E</w:t>
      </w:r>
      <w:r w:rsidRPr="00F40F96">
        <w:rPr>
          <w:i/>
        </w:rPr>
        <w:t>)</w:t>
      </w:r>
    </w:p>
    <w:p w14:paraId="6016E26C" w14:textId="1D459247" w:rsidR="00F40F96" w:rsidRPr="00F40F96" w:rsidRDefault="00F40F96" w:rsidP="00DC3F28">
      <w:pPr>
        <w:pStyle w:val="ListParagraph"/>
        <w:numPr>
          <w:ilvl w:val="0"/>
          <w:numId w:val="14"/>
        </w:numPr>
        <w:spacing w:line="259" w:lineRule="auto"/>
        <w:rPr>
          <w:i/>
        </w:rPr>
      </w:pPr>
      <w:r w:rsidRPr="00F40F96">
        <w:rPr>
          <w:i/>
        </w:rPr>
        <w:t xml:space="preserve">Declaraţia privind </w:t>
      </w:r>
      <w:r w:rsidR="002D12D9">
        <w:rPr>
          <w:i/>
        </w:rPr>
        <w:t xml:space="preserve">eligibilitatea </w:t>
      </w:r>
      <w:r w:rsidRPr="00F40F96">
        <w:rPr>
          <w:i/>
        </w:rPr>
        <w:t xml:space="preserve"> TVA (Model </w:t>
      </w:r>
      <w:r w:rsidR="00811E14">
        <w:rPr>
          <w:i/>
        </w:rPr>
        <w:t>F</w:t>
      </w:r>
      <w:r w:rsidRPr="00F40F96">
        <w:rPr>
          <w:i/>
        </w:rPr>
        <w:t>)</w:t>
      </w:r>
    </w:p>
    <w:p w14:paraId="3F8A7801" w14:textId="30A5FD13" w:rsidR="00897D39" w:rsidRPr="00F40F96" w:rsidRDefault="00F40F96" w:rsidP="00DC3F28">
      <w:pPr>
        <w:pStyle w:val="ListParagraph"/>
        <w:numPr>
          <w:ilvl w:val="0"/>
          <w:numId w:val="14"/>
        </w:numPr>
        <w:spacing w:line="259" w:lineRule="auto"/>
        <w:rPr>
          <w:i/>
        </w:rPr>
      </w:pPr>
      <w:r w:rsidRPr="00F40F96">
        <w:rPr>
          <w:i/>
        </w:rPr>
        <w:t xml:space="preserve">Model orientativ pentru tabelul centralizator asupra numerelor cadastrale/obiective de investiţii (Model </w:t>
      </w:r>
      <w:r w:rsidR="00811E14">
        <w:rPr>
          <w:i/>
        </w:rPr>
        <w:t>G</w:t>
      </w:r>
      <w:r w:rsidRPr="00F40F96">
        <w:rPr>
          <w:i/>
        </w:rPr>
        <w:t>)</w:t>
      </w:r>
      <w:r w:rsidR="00897D39" w:rsidRPr="00F40F96">
        <w:rPr>
          <w:i/>
        </w:rP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767BA42E" w14:textId="77777777" w:rsidR="006B66B3" w:rsidRDefault="004B6E62">
          <w:pPr>
            <w:pStyle w:val="TOC1"/>
            <w:rPr>
              <w:rFonts w:eastAsiaTheme="minorEastAsia"/>
              <w:noProof/>
              <w:lang w:eastAsia="ro-RO"/>
            </w:rPr>
          </w:pPr>
          <w:r>
            <w:fldChar w:fldCharType="begin"/>
          </w:r>
          <w:r>
            <w:instrText xml:space="preserve"> TOC \o "1-1" \u </w:instrText>
          </w:r>
          <w:r>
            <w:fldChar w:fldCharType="separate"/>
          </w:r>
          <w:r w:rsidR="006B66B3">
            <w:rPr>
              <w:noProof/>
            </w:rPr>
            <w:t>0.</w:t>
          </w:r>
          <w:r w:rsidR="006B66B3">
            <w:rPr>
              <w:rFonts w:eastAsiaTheme="minorEastAsia"/>
              <w:noProof/>
              <w:lang w:eastAsia="ro-RO"/>
            </w:rPr>
            <w:tab/>
          </w:r>
          <w:r w:rsidR="006B66B3">
            <w:rPr>
              <w:noProof/>
            </w:rPr>
            <w:t>Informații privind apelul de proiecte</w:t>
          </w:r>
          <w:r w:rsidR="006B66B3">
            <w:rPr>
              <w:noProof/>
            </w:rPr>
            <w:tab/>
          </w:r>
          <w:r w:rsidR="006B66B3">
            <w:rPr>
              <w:noProof/>
            </w:rPr>
            <w:fldChar w:fldCharType="begin"/>
          </w:r>
          <w:r w:rsidR="006B66B3">
            <w:rPr>
              <w:noProof/>
            </w:rPr>
            <w:instrText xml:space="preserve"> PAGEREF _Toc471292511 \h </w:instrText>
          </w:r>
          <w:r w:rsidR="006B66B3">
            <w:rPr>
              <w:noProof/>
            </w:rPr>
          </w:r>
          <w:r w:rsidR="006B66B3">
            <w:rPr>
              <w:noProof/>
            </w:rPr>
            <w:fldChar w:fldCharType="separate"/>
          </w:r>
          <w:r w:rsidR="005D7706">
            <w:rPr>
              <w:noProof/>
            </w:rPr>
            <w:t>4</w:t>
          </w:r>
          <w:r w:rsidR="006B66B3">
            <w:rPr>
              <w:noProof/>
            </w:rPr>
            <w:fldChar w:fldCharType="end"/>
          </w:r>
        </w:p>
        <w:p w14:paraId="0056783E" w14:textId="77777777" w:rsidR="006B66B3" w:rsidRDefault="006B66B3">
          <w:pPr>
            <w:pStyle w:val="TOC1"/>
            <w:rPr>
              <w:rFonts w:eastAsiaTheme="minorEastAsia"/>
              <w:noProof/>
              <w:lang w:eastAsia="ro-RO"/>
            </w:rPr>
          </w:pPr>
          <w:r>
            <w:rPr>
              <w:noProof/>
            </w:rPr>
            <w:t>0.</w:t>
          </w:r>
          <w:r>
            <w:rPr>
              <w:rFonts w:eastAsiaTheme="minorEastAsia"/>
              <w:noProof/>
              <w:lang w:eastAsia="ro-RO"/>
            </w:rPr>
            <w:tab/>
          </w:r>
          <w:r>
            <w:rPr>
              <w:noProof/>
            </w:rPr>
            <w:t>Solicitant</w:t>
          </w:r>
          <w:r>
            <w:rPr>
              <w:noProof/>
            </w:rPr>
            <w:tab/>
          </w:r>
          <w:r>
            <w:rPr>
              <w:noProof/>
            </w:rPr>
            <w:fldChar w:fldCharType="begin"/>
          </w:r>
          <w:r>
            <w:rPr>
              <w:noProof/>
            </w:rPr>
            <w:instrText xml:space="preserve"> PAGEREF _Toc471292512 \h </w:instrText>
          </w:r>
          <w:r>
            <w:rPr>
              <w:noProof/>
            </w:rPr>
          </w:r>
          <w:r>
            <w:rPr>
              <w:noProof/>
            </w:rPr>
            <w:fldChar w:fldCharType="separate"/>
          </w:r>
          <w:r w:rsidR="005D7706">
            <w:rPr>
              <w:noProof/>
            </w:rPr>
            <w:t>4</w:t>
          </w:r>
          <w:r>
            <w:rPr>
              <w:noProof/>
            </w:rPr>
            <w:fldChar w:fldCharType="end"/>
          </w:r>
        </w:p>
        <w:p w14:paraId="104F9BD9"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Datele de identificare, reprezentant legal și sediu social</w:t>
          </w:r>
          <w:r>
            <w:rPr>
              <w:noProof/>
            </w:rPr>
            <w:tab/>
          </w:r>
          <w:r>
            <w:rPr>
              <w:noProof/>
            </w:rPr>
            <w:fldChar w:fldCharType="begin"/>
          </w:r>
          <w:r>
            <w:rPr>
              <w:noProof/>
            </w:rPr>
            <w:instrText xml:space="preserve"> PAGEREF _Toc471292513 \h </w:instrText>
          </w:r>
          <w:r>
            <w:rPr>
              <w:noProof/>
            </w:rPr>
          </w:r>
          <w:r>
            <w:rPr>
              <w:noProof/>
            </w:rPr>
            <w:fldChar w:fldCharType="separate"/>
          </w:r>
          <w:r w:rsidR="005D7706">
            <w:rPr>
              <w:noProof/>
            </w:rPr>
            <w:t>4</w:t>
          </w:r>
          <w:r>
            <w:rPr>
              <w:noProof/>
            </w:rPr>
            <w:fldChar w:fldCharType="end"/>
          </w:r>
        </w:p>
        <w:p w14:paraId="591A8596"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_Toc471292514 \h </w:instrText>
          </w:r>
          <w:r>
            <w:rPr>
              <w:noProof/>
            </w:rPr>
          </w:r>
          <w:r>
            <w:rPr>
              <w:noProof/>
            </w:rPr>
            <w:fldChar w:fldCharType="separate"/>
          </w:r>
          <w:r w:rsidR="005D7706">
            <w:rPr>
              <w:noProof/>
            </w:rPr>
            <w:t>12</w:t>
          </w:r>
          <w:r>
            <w:rPr>
              <w:noProof/>
            </w:rPr>
            <w:fldChar w:fldCharType="end"/>
          </w:r>
        </w:p>
        <w:p w14:paraId="6983A4B6" w14:textId="77777777" w:rsidR="006B66B3" w:rsidRDefault="006B66B3">
          <w:pPr>
            <w:pStyle w:val="TOC1"/>
            <w:rPr>
              <w:rFonts w:eastAsiaTheme="minorEastAsia"/>
              <w:noProof/>
              <w:lang w:eastAsia="ro-RO"/>
            </w:rPr>
          </w:pPr>
          <w:r>
            <w:rPr>
              <w:noProof/>
            </w:rPr>
            <w:t>2.</w:t>
          </w:r>
          <w:r>
            <w:rPr>
              <w:rFonts w:eastAsiaTheme="minorEastAsia"/>
              <w:noProof/>
              <w:lang w:eastAsia="ro-RO"/>
            </w:rPr>
            <w:tab/>
          </w:r>
          <w:r>
            <w:rPr>
              <w:noProof/>
            </w:rPr>
            <w:t>Complementaritatea finanțării anterioare</w:t>
          </w:r>
          <w:r>
            <w:rPr>
              <w:noProof/>
            </w:rPr>
            <w:tab/>
          </w:r>
          <w:r>
            <w:rPr>
              <w:noProof/>
            </w:rPr>
            <w:fldChar w:fldCharType="begin"/>
          </w:r>
          <w:r>
            <w:rPr>
              <w:noProof/>
            </w:rPr>
            <w:instrText xml:space="preserve"> PAGEREF _Toc471292515 \h </w:instrText>
          </w:r>
          <w:r>
            <w:rPr>
              <w:noProof/>
            </w:rPr>
          </w:r>
          <w:r>
            <w:rPr>
              <w:noProof/>
            </w:rPr>
            <w:fldChar w:fldCharType="separate"/>
          </w:r>
          <w:r w:rsidR="005D7706">
            <w:rPr>
              <w:noProof/>
            </w:rPr>
            <w:t>13</w:t>
          </w:r>
          <w:r>
            <w:rPr>
              <w:noProof/>
            </w:rPr>
            <w:fldChar w:fldCharType="end"/>
          </w:r>
        </w:p>
        <w:p w14:paraId="7A52C8A2" w14:textId="77777777" w:rsidR="006B66B3" w:rsidRDefault="006B66B3">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_Toc471292516 \h </w:instrText>
          </w:r>
          <w:r>
            <w:rPr>
              <w:noProof/>
            </w:rPr>
          </w:r>
          <w:r>
            <w:rPr>
              <w:noProof/>
            </w:rPr>
            <w:fldChar w:fldCharType="separate"/>
          </w:r>
          <w:r w:rsidR="005D7706">
            <w:rPr>
              <w:noProof/>
            </w:rPr>
            <w:t>14</w:t>
          </w:r>
          <w:r>
            <w:rPr>
              <w:noProof/>
            </w:rPr>
            <w:fldChar w:fldCharType="end"/>
          </w:r>
        </w:p>
        <w:p w14:paraId="54E7EBFB" w14:textId="77777777" w:rsidR="006B66B3" w:rsidRDefault="006B66B3">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_Toc471292517 \h </w:instrText>
          </w:r>
          <w:r>
            <w:rPr>
              <w:noProof/>
            </w:rPr>
          </w:r>
          <w:r>
            <w:rPr>
              <w:noProof/>
            </w:rPr>
            <w:fldChar w:fldCharType="separate"/>
          </w:r>
          <w:r w:rsidR="005D7706">
            <w:rPr>
              <w:noProof/>
            </w:rPr>
            <w:t>14</w:t>
          </w:r>
          <w:r>
            <w:rPr>
              <w:noProof/>
            </w:rPr>
            <w:fldChar w:fldCharType="end"/>
          </w:r>
        </w:p>
        <w:p w14:paraId="6054E30F" w14:textId="77777777" w:rsidR="006B66B3" w:rsidRDefault="006B66B3">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_Toc471292518 \h </w:instrText>
          </w:r>
          <w:r>
            <w:rPr>
              <w:noProof/>
            </w:rPr>
          </w:r>
          <w:r>
            <w:rPr>
              <w:noProof/>
            </w:rPr>
            <w:fldChar w:fldCharType="separate"/>
          </w:r>
          <w:r w:rsidR="005D7706">
            <w:rPr>
              <w:noProof/>
            </w:rPr>
            <w:t>15</w:t>
          </w:r>
          <w:r>
            <w:rPr>
              <w:noProof/>
            </w:rPr>
            <w:fldChar w:fldCharType="end"/>
          </w:r>
        </w:p>
        <w:p w14:paraId="33979F5A" w14:textId="77777777" w:rsidR="006B66B3" w:rsidRDefault="006B66B3">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_Toc471292519 \h </w:instrText>
          </w:r>
          <w:r>
            <w:rPr>
              <w:noProof/>
            </w:rPr>
          </w:r>
          <w:r>
            <w:rPr>
              <w:noProof/>
            </w:rPr>
            <w:fldChar w:fldCharType="separate"/>
          </w:r>
          <w:r w:rsidR="005D7706">
            <w:rPr>
              <w:noProof/>
            </w:rPr>
            <w:t>16</w:t>
          </w:r>
          <w:r>
            <w:rPr>
              <w:noProof/>
            </w:rPr>
            <w:fldChar w:fldCharType="end"/>
          </w:r>
        </w:p>
        <w:p w14:paraId="5AC8FE8F" w14:textId="77777777" w:rsidR="006B66B3" w:rsidRDefault="006B66B3">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_Toc471292520 \h </w:instrText>
          </w:r>
          <w:r>
            <w:rPr>
              <w:noProof/>
            </w:rPr>
          </w:r>
          <w:r>
            <w:rPr>
              <w:noProof/>
            </w:rPr>
            <w:fldChar w:fldCharType="separate"/>
          </w:r>
          <w:r w:rsidR="005D7706">
            <w:rPr>
              <w:noProof/>
            </w:rPr>
            <w:t>17</w:t>
          </w:r>
          <w:r>
            <w:rPr>
              <w:noProof/>
            </w:rPr>
            <w:fldChar w:fldCharType="end"/>
          </w:r>
        </w:p>
        <w:p w14:paraId="6BDA9CFF" w14:textId="77777777" w:rsidR="006B66B3" w:rsidRDefault="006B66B3">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_Toc471292521 \h </w:instrText>
          </w:r>
          <w:r>
            <w:rPr>
              <w:noProof/>
            </w:rPr>
          </w:r>
          <w:r>
            <w:rPr>
              <w:noProof/>
            </w:rPr>
            <w:fldChar w:fldCharType="separate"/>
          </w:r>
          <w:r w:rsidR="005D7706">
            <w:rPr>
              <w:noProof/>
            </w:rPr>
            <w:t>18</w:t>
          </w:r>
          <w:r>
            <w:rPr>
              <w:noProof/>
            </w:rPr>
            <w:fldChar w:fldCharType="end"/>
          </w:r>
        </w:p>
        <w:p w14:paraId="3CC5D5CD" w14:textId="77777777" w:rsidR="006B66B3" w:rsidRDefault="006B66B3">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_Toc471292522 \h </w:instrText>
          </w:r>
          <w:r>
            <w:rPr>
              <w:noProof/>
            </w:rPr>
          </w:r>
          <w:r>
            <w:rPr>
              <w:noProof/>
            </w:rPr>
            <w:fldChar w:fldCharType="separate"/>
          </w:r>
          <w:r w:rsidR="005D7706">
            <w:rPr>
              <w:noProof/>
            </w:rPr>
            <w:t>19</w:t>
          </w:r>
          <w:r>
            <w:rPr>
              <w:noProof/>
            </w:rPr>
            <w:fldChar w:fldCharType="end"/>
          </w:r>
        </w:p>
        <w:p w14:paraId="0CA7FA5C" w14:textId="77777777" w:rsidR="006B66B3" w:rsidRDefault="006B66B3">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_Toc471292523 \h </w:instrText>
          </w:r>
          <w:r>
            <w:rPr>
              <w:noProof/>
            </w:rPr>
          </w:r>
          <w:r>
            <w:rPr>
              <w:noProof/>
            </w:rPr>
            <w:fldChar w:fldCharType="separate"/>
          </w:r>
          <w:r w:rsidR="005D7706">
            <w:rPr>
              <w:noProof/>
            </w:rPr>
            <w:t>19</w:t>
          </w:r>
          <w:r>
            <w:rPr>
              <w:noProof/>
            </w:rPr>
            <w:fldChar w:fldCharType="end"/>
          </w:r>
        </w:p>
        <w:p w14:paraId="233C4994" w14:textId="77777777" w:rsidR="006B66B3" w:rsidRDefault="006B66B3">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_Toc471292524 \h </w:instrText>
          </w:r>
          <w:r>
            <w:rPr>
              <w:noProof/>
            </w:rPr>
          </w:r>
          <w:r>
            <w:rPr>
              <w:noProof/>
            </w:rPr>
            <w:fldChar w:fldCharType="separate"/>
          </w:r>
          <w:r w:rsidR="005D7706">
            <w:rPr>
              <w:noProof/>
            </w:rPr>
            <w:t>20</w:t>
          </w:r>
          <w:r>
            <w:rPr>
              <w:noProof/>
            </w:rPr>
            <w:fldChar w:fldCharType="end"/>
          </w:r>
        </w:p>
        <w:p w14:paraId="5ADF8868" w14:textId="77777777" w:rsidR="006B66B3" w:rsidRDefault="006B66B3">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_Toc471292525 \h </w:instrText>
          </w:r>
          <w:r>
            <w:rPr>
              <w:noProof/>
            </w:rPr>
          </w:r>
          <w:r>
            <w:rPr>
              <w:noProof/>
            </w:rPr>
            <w:fldChar w:fldCharType="separate"/>
          </w:r>
          <w:r w:rsidR="005D7706">
            <w:rPr>
              <w:noProof/>
            </w:rPr>
            <w:t>21</w:t>
          </w:r>
          <w:r>
            <w:rPr>
              <w:noProof/>
            </w:rPr>
            <w:fldChar w:fldCharType="end"/>
          </w:r>
        </w:p>
        <w:p w14:paraId="4C80EF39" w14:textId="77777777" w:rsidR="006B66B3" w:rsidRDefault="006B66B3">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_Toc471292526 \h </w:instrText>
          </w:r>
          <w:r>
            <w:rPr>
              <w:noProof/>
            </w:rPr>
          </w:r>
          <w:r>
            <w:rPr>
              <w:noProof/>
            </w:rPr>
            <w:fldChar w:fldCharType="separate"/>
          </w:r>
          <w:r w:rsidR="005D7706">
            <w:rPr>
              <w:noProof/>
            </w:rPr>
            <w:t>23</w:t>
          </w:r>
          <w:r>
            <w:rPr>
              <w:noProof/>
            </w:rPr>
            <w:fldChar w:fldCharType="end"/>
          </w:r>
        </w:p>
        <w:p w14:paraId="096637B3" w14:textId="77777777" w:rsidR="006B66B3" w:rsidRDefault="006B66B3">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_Toc471292527 \h </w:instrText>
          </w:r>
          <w:r>
            <w:rPr>
              <w:noProof/>
            </w:rPr>
          </w:r>
          <w:r>
            <w:rPr>
              <w:noProof/>
            </w:rPr>
            <w:fldChar w:fldCharType="separate"/>
          </w:r>
          <w:r w:rsidR="005D7706">
            <w:rPr>
              <w:noProof/>
            </w:rPr>
            <w:t>25</w:t>
          </w:r>
          <w:r>
            <w:rPr>
              <w:noProof/>
            </w:rPr>
            <w:fldChar w:fldCharType="end"/>
          </w:r>
        </w:p>
        <w:p w14:paraId="31738746" w14:textId="77777777" w:rsidR="006B66B3" w:rsidRDefault="006B66B3">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_Toc471292528 \h </w:instrText>
          </w:r>
          <w:r>
            <w:rPr>
              <w:noProof/>
            </w:rPr>
          </w:r>
          <w:r>
            <w:rPr>
              <w:noProof/>
            </w:rPr>
            <w:fldChar w:fldCharType="separate"/>
          </w:r>
          <w:r w:rsidR="005D7706">
            <w:rPr>
              <w:noProof/>
            </w:rPr>
            <w:t>27</w:t>
          </w:r>
          <w:r>
            <w:rPr>
              <w:noProof/>
            </w:rPr>
            <w:fldChar w:fldCharType="end"/>
          </w:r>
        </w:p>
        <w:p w14:paraId="38195994" w14:textId="77777777" w:rsidR="006B66B3" w:rsidRDefault="006B66B3">
          <w:pPr>
            <w:pStyle w:val="TOC1"/>
            <w:rPr>
              <w:rFonts w:eastAsiaTheme="minorEastAsia"/>
              <w:noProof/>
              <w:lang w:eastAsia="ro-RO"/>
            </w:rPr>
          </w:pPr>
          <w:r>
            <w:rPr>
              <w:noProof/>
            </w:rPr>
            <w:t>16.</w:t>
          </w:r>
          <w:r>
            <w:rPr>
              <w:rFonts w:eastAsiaTheme="minorEastAsia"/>
              <w:noProof/>
              <w:lang w:eastAsia="ro-RO"/>
            </w:rPr>
            <w:tab/>
          </w:r>
          <w:r>
            <w:rPr>
              <w:noProof/>
            </w:rPr>
            <w:t>Metodologie</w:t>
          </w:r>
          <w:r>
            <w:rPr>
              <w:noProof/>
            </w:rPr>
            <w:tab/>
          </w:r>
          <w:r>
            <w:rPr>
              <w:noProof/>
            </w:rPr>
            <w:fldChar w:fldCharType="begin"/>
          </w:r>
          <w:r>
            <w:rPr>
              <w:noProof/>
            </w:rPr>
            <w:instrText xml:space="preserve"> PAGEREF _Toc471292529 \h </w:instrText>
          </w:r>
          <w:r>
            <w:rPr>
              <w:noProof/>
            </w:rPr>
          </w:r>
          <w:r>
            <w:rPr>
              <w:noProof/>
            </w:rPr>
            <w:fldChar w:fldCharType="separate"/>
          </w:r>
          <w:r w:rsidR="005D7706">
            <w:rPr>
              <w:noProof/>
            </w:rPr>
            <w:t>31</w:t>
          </w:r>
          <w:r>
            <w:rPr>
              <w:noProof/>
            </w:rPr>
            <w:fldChar w:fldCharType="end"/>
          </w:r>
        </w:p>
        <w:p w14:paraId="3F8E51BE" w14:textId="77777777" w:rsidR="006B66B3" w:rsidRDefault="006B66B3">
          <w:pPr>
            <w:pStyle w:val="TOC1"/>
            <w:rPr>
              <w:rFonts w:eastAsiaTheme="minorEastAsia"/>
              <w:noProof/>
              <w:lang w:eastAsia="ro-RO"/>
            </w:rPr>
          </w:pPr>
          <w:r>
            <w:rPr>
              <w:noProof/>
            </w:rPr>
            <w:t>17.</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_Toc471292530 \h </w:instrText>
          </w:r>
          <w:r>
            <w:rPr>
              <w:noProof/>
            </w:rPr>
          </w:r>
          <w:r>
            <w:rPr>
              <w:noProof/>
            </w:rPr>
            <w:fldChar w:fldCharType="separate"/>
          </w:r>
          <w:r w:rsidR="005D7706">
            <w:rPr>
              <w:noProof/>
            </w:rPr>
            <w:t>31</w:t>
          </w:r>
          <w:r>
            <w:rPr>
              <w:noProof/>
            </w:rPr>
            <w:fldChar w:fldCharType="end"/>
          </w:r>
        </w:p>
        <w:p w14:paraId="51E2AABB" w14:textId="77777777" w:rsidR="006B66B3" w:rsidRDefault="006B66B3">
          <w:pPr>
            <w:pStyle w:val="TOC1"/>
            <w:rPr>
              <w:rFonts w:eastAsiaTheme="minorEastAsia"/>
              <w:noProof/>
              <w:lang w:eastAsia="ro-RO"/>
            </w:rPr>
          </w:pPr>
          <w:r>
            <w:rPr>
              <w:noProof/>
            </w:rPr>
            <w:t>18.</w:t>
          </w:r>
          <w:r>
            <w:rPr>
              <w:rFonts w:eastAsiaTheme="minorEastAsia"/>
              <w:noProof/>
              <w:lang w:eastAsia="ro-RO"/>
            </w:rPr>
            <w:tab/>
          </w:r>
          <w:r>
            <w:rPr>
              <w:noProof/>
            </w:rPr>
            <w:t>Maturitatea proiectului</w:t>
          </w:r>
          <w:r>
            <w:rPr>
              <w:noProof/>
            </w:rPr>
            <w:tab/>
          </w:r>
          <w:r>
            <w:rPr>
              <w:noProof/>
            </w:rPr>
            <w:fldChar w:fldCharType="begin"/>
          </w:r>
          <w:r>
            <w:rPr>
              <w:noProof/>
            </w:rPr>
            <w:instrText xml:space="preserve"> PAGEREF _Toc471292531 \h </w:instrText>
          </w:r>
          <w:r>
            <w:rPr>
              <w:noProof/>
            </w:rPr>
          </w:r>
          <w:r>
            <w:rPr>
              <w:noProof/>
            </w:rPr>
            <w:fldChar w:fldCharType="separate"/>
          </w:r>
          <w:r w:rsidR="005D7706">
            <w:rPr>
              <w:noProof/>
            </w:rPr>
            <w:t>32</w:t>
          </w:r>
          <w:r>
            <w:rPr>
              <w:noProof/>
            </w:rPr>
            <w:fldChar w:fldCharType="end"/>
          </w:r>
        </w:p>
        <w:p w14:paraId="7FBCB76C" w14:textId="77777777" w:rsidR="006B66B3" w:rsidRDefault="006B66B3">
          <w:pPr>
            <w:pStyle w:val="TOC1"/>
            <w:rPr>
              <w:rFonts w:eastAsiaTheme="minorEastAsia"/>
              <w:noProof/>
              <w:lang w:eastAsia="ro-RO"/>
            </w:rPr>
          </w:pPr>
          <w:r>
            <w:rPr>
              <w:noProof/>
            </w:rPr>
            <w:t>19.</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_Toc471292532 \h </w:instrText>
          </w:r>
          <w:r>
            <w:rPr>
              <w:noProof/>
            </w:rPr>
          </w:r>
          <w:r>
            <w:rPr>
              <w:noProof/>
            </w:rPr>
            <w:fldChar w:fldCharType="separate"/>
          </w:r>
          <w:r w:rsidR="005D7706">
            <w:rPr>
              <w:noProof/>
            </w:rPr>
            <w:t>34</w:t>
          </w:r>
          <w:r>
            <w:rPr>
              <w:noProof/>
            </w:rPr>
            <w:fldChar w:fldCharType="end"/>
          </w:r>
        </w:p>
        <w:p w14:paraId="05D5B53B" w14:textId="77777777" w:rsidR="006B66B3" w:rsidRDefault="006B66B3">
          <w:pPr>
            <w:pStyle w:val="TOC1"/>
            <w:rPr>
              <w:rFonts w:eastAsiaTheme="minorEastAsia"/>
              <w:noProof/>
              <w:lang w:eastAsia="ro-RO"/>
            </w:rPr>
          </w:pPr>
          <w:r>
            <w:rPr>
              <w:noProof/>
            </w:rPr>
            <w:t>20.</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_Toc471292533 \h </w:instrText>
          </w:r>
          <w:r>
            <w:rPr>
              <w:noProof/>
            </w:rPr>
          </w:r>
          <w:r>
            <w:rPr>
              <w:noProof/>
            </w:rPr>
            <w:fldChar w:fldCharType="separate"/>
          </w:r>
          <w:r w:rsidR="005D7706">
            <w:rPr>
              <w:noProof/>
            </w:rPr>
            <w:t>36</w:t>
          </w:r>
          <w:r>
            <w:rPr>
              <w:noProof/>
            </w:rPr>
            <w:fldChar w:fldCharType="end"/>
          </w:r>
        </w:p>
        <w:p w14:paraId="729649CF" w14:textId="77777777" w:rsidR="006B66B3" w:rsidRDefault="006B66B3">
          <w:pPr>
            <w:pStyle w:val="TOC1"/>
            <w:rPr>
              <w:rFonts w:eastAsiaTheme="minorEastAsia"/>
              <w:noProof/>
              <w:lang w:eastAsia="ro-RO"/>
            </w:rPr>
          </w:pPr>
          <w:r>
            <w:rPr>
              <w:noProof/>
            </w:rPr>
            <w:t>21.</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_Toc471292534 \h </w:instrText>
          </w:r>
          <w:r>
            <w:rPr>
              <w:noProof/>
            </w:rPr>
          </w:r>
          <w:r>
            <w:rPr>
              <w:noProof/>
            </w:rPr>
            <w:fldChar w:fldCharType="separate"/>
          </w:r>
          <w:r w:rsidR="005D7706">
            <w:rPr>
              <w:noProof/>
            </w:rPr>
            <w:t>38</w:t>
          </w:r>
          <w:r>
            <w:rPr>
              <w:noProof/>
            </w:rPr>
            <w:fldChar w:fldCharType="end"/>
          </w:r>
        </w:p>
        <w:p w14:paraId="0A9A7EF1" w14:textId="77777777" w:rsidR="006B66B3" w:rsidRDefault="006B66B3">
          <w:pPr>
            <w:pStyle w:val="TOC1"/>
            <w:rPr>
              <w:rFonts w:eastAsiaTheme="minorEastAsia"/>
              <w:noProof/>
              <w:lang w:eastAsia="ro-RO"/>
            </w:rPr>
          </w:pPr>
          <w:r>
            <w:rPr>
              <w:noProof/>
            </w:rPr>
            <w:t>22.</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_Toc471292535 \h </w:instrText>
          </w:r>
          <w:r>
            <w:rPr>
              <w:noProof/>
            </w:rPr>
          </w:r>
          <w:r>
            <w:rPr>
              <w:noProof/>
            </w:rPr>
            <w:fldChar w:fldCharType="separate"/>
          </w:r>
          <w:r w:rsidR="005D7706">
            <w:rPr>
              <w:noProof/>
            </w:rPr>
            <w:t>41</w:t>
          </w:r>
          <w:r>
            <w:rPr>
              <w:noProof/>
            </w:rPr>
            <w:fldChar w:fldCharType="end"/>
          </w:r>
        </w:p>
        <w:p w14:paraId="640496E0" w14:textId="77777777" w:rsidR="006B66B3" w:rsidRDefault="006B66B3">
          <w:pPr>
            <w:pStyle w:val="TOC1"/>
            <w:rPr>
              <w:rFonts w:eastAsiaTheme="minorEastAsia"/>
              <w:noProof/>
              <w:lang w:eastAsia="ro-RO"/>
            </w:rPr>
          </w:pPr>
          <w:r>
            <w:rPr>
              <w:noProof/>
            </w:rPr>
            <w:t>23.</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_Toc471292536 \h </w:instrText>
          </w:r>
          <w:r>
            <w:rPr>
              <w:noProof/>
            </w:rPr>
          </w:r>
          <w:r>
            <w:rPr>
              <w:noProof/>
            </w:rPr>
            <w:fldChar w:fldCharType="separate"/>
          </w:r>
          <w:r w:rsidR="005D7706">
            <w:rPr>
              <w:noProof/>
            </w:rPr>
            <w:t>42</w:t>
          </w:r>
          <w:r>
            <w:rPr>
              <w:noProof/>
            </w:rPr>
            <w:fldChar w:fldCharType="end"/>
          </w:r>
        </w:p>
        <w:p w14:paraId="1F1CF97A" w14:textId="77777777" w:rsidR="006B66B3" w:rsidRDefault="006B66B3">
          <w:pPr>
            <w:pStyle w:val="TOC1"/>
            <w:rPr>
              <w:rFonts w:eastAsiaTheme="minorEastAsia"/>
              <w:noProof/>
              <w:lang w:eastAsia="ro-RO"/>
            </w:rPr>
          </w:pPr>
          <w:r>
            <w:rPr>
              <w:noProof/>
            </w:rPr>
            <w:t>24.</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_Toc471292537 \h </w:instrText>
          </w:r>
          <w:r>
            <w:rPr>
              <w:noProof/>
            </w:rPr>
          </w:r>
          <w:r>
            <w:rPr>
              <w:noProof/>
            </w:rPr>
            <w:fldChar w:fldCharType="separate"/>
          </w:r>
          <w:r w:rsidR="005D7706">
            <w:rPr>
              <w:noProof/>
            </w:rPr>
            <w:t>46</w:t>
          </w:r>
          <w:r>
            <w:rPr>
              <w:noProof/>
            </w:rPr>
            <w:fldChar w:fldCharType="end"/>
          </w:r>
        </w:p>
        <w:p w14:paraId="359B7897" w14:textId="77777777" w:rsidR="006B66B3" w:rsidRDefault="006B66B3">
          <w:pPr>
            <w:pStyle w:val="TOC1"/>
            <w:rPr>
              <w:rFonts w:eastAsiaTheme="minorEastAsia"/>
              <w:noProof/>
              <w:lang w:eastAsia="ro-RO"/>
            </w:rPr>
          </w:pPr>
          <w:r>
            <w:rPr>
              <w:noProof/>
            </w:rPr>
            <w:t>25.</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_Toc471292538 \h </w:instrText>
          </w:r>
          <w:r>
            <w:rPr>
              <w:noProof/>
            </w:rPr>
          </w:r>
          <w:r>
            <w:rPr>
              <w:noProof/>
            </w:rPr>
            <w:fldChar w:fldCharType="separate"/>
          </w:r>
          <w:r w:rsidR="005D7706">
            <w:rPr>
              <w:noProof/>
            </w:rPr>
            <w:t>49</w:t>
          </w:r>
          <w:r>
            <w:rPr>
              <w:noProof/>
            </w:rPr>
            <w:fldChar w:fldCharType="end"/>
          </w:r>
        </w:p>
        <w:p w14:paraId="286E0655" w14:textId="77777777" w:rsidR="006B66B3" w:rsidRDefault="006B66B3">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_Toc471292539 \h </w:instrText>
          </w:r>
          <w:r>
            <w:rPr>
              <w:noProof/>
            </w:rPr>
          </w:r>
          <w:r>
            <w:rPr>
              <w:noProof/>
            </w:rPr>
            <w:fldChar w:fldCharType="separate"/>
          </w:r>
          <w:r w:rsidR="005D7706">
            <w:rPr>
              <w:noProof/>
            </w:rPr>
            <w:t>50</w:t>
          </w:r>
          <w:r>
            <w:rPr>
              <w:noProof/>
            </w:rPr>
            <w:fldChar w:fldCharType="end"/>
          </w:r>
        </w:p>
        <w:p w14:paraId="1FF5BDAD" w14:textId="77777777" w:rsidR="006B66B3" w:rsidRDefault="006B66B3">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_Toc471292540 \h </w:instrText>
          </w:r>
          <w:r>
            <w:rPr>
              <w:noProof/>
            </w:rPr>
          </w:r>
          <w:r>
            <w:rPr>
              <w:noProof/>
            </w:rPr>
            <w:fldChar w:fldCharType="separate"/>
          </w:r>
          <w:r w:rsidR="005D7706">
            <w:rPr>
              <w:noProof/>
            </w:rPr>
            <w:t>50</w:t>
          </w:r>
          <w:r>
            <w:rPr>
              <w:noProof/>
            </w:rPr>
            <w:fldChar w:fldCharType="end"/>
          </w:r>
        </w:p>
        <w:p w14:paraId="317A64AC" w14:textId="77777777" w:rsidR="006B66B3" w:rsidRDefault="006B66B3">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_Toc471292541 \h </w:instrText>
          </w:r>
          <w:r>
            <w:rPr>
              <w:noProof/>
            </w:rPr>
          </w:r>
          <w:r>
            <w:rPr>
              <w:noProof/>
            </w:rPr>
            <w:fldChar w:fldCharType="separate"/>
          </w:r>
          <w:r w:rsidR="005D7706">
            <w:rPr>
              <w:noProof/>
            </w:rPr>
            <w:t>51</w:t>
          </w:r>
          <w:r>
            <w:rPr>
              <w:noProof/>
            </w:rPr>
            <w:fldChar w:fldCharType="end"/>
          </w:r>
        </w:p>
        <w:p w14:paraId="3F74F79F" w14:textId="77777777" w:rsidR="006B66B3" w:rsidRDefault="006B66B3">
          <w:pPr>
            <w:pStyle w:val="TOC1"/>
            <w:rPr>
              <w:rFonts w:eastAsiaTheme="minorEastAsia"/>
              <w:noProof/>
              <w:lang w:eastAsia="ro-RO"/>
            </w:rPr>
          </w:pPr>
          <w:r>
            <w:rPr>
              <w:noProof/>
            </w:rPr>
            <w:t>29.</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_Toc471292542 \h </w:instrText>
          </w:r>
          <w:r>
            <w:rPr>
              <w:noProof/>
            </w:rPr>
          </w:r>
          <w:r>
            <w:rPr>
              <w:noProof/>
            </w:rPr>
            <w:fldChar w:fldCharType="separate"/>
          </w:r>
          <w:r w:rsidR="005D7706">
            <w:rPr>
              <w:noProof/>
            </w:rPr>
            <w:t>51</w:t>
          </w:r>
          <w:r>
            <w:rPr>
              <w:noProof/>
            </w:rPr>
            <w:fldChar w:fldCharType="end"/>
          </w:r>
        </w:p>
        <w:p w14:paraId="054C6023" w14:textId="77777777" w:rsidR="006B66B3" w:rsidRDefault="006B66B3">
          <w:pPr>
            <w:pStyle w:val="TOC1"/>
            <w:rPr>
              <w:rFonts w:eastAsiaTheme="minorEastAsia"/>
              <w:noProof/>
              <w:lang w:eastAsia="ro-RO"/>
            </w:rPr>
          </w:pPr>
          <w:r>
            <w:rPr>
              <w:noProof/>
            </w:rPr>
            <w:t>30.</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_Toc471292543 \h </w:instrText>
          </w:r>
          <w:r>
            <w:rPr>
              <w:noProof/>
            </w:rPr>
          </w:r>
          <w:r>
            <w:rPr>
              <w:noProof/>
            </w:rPr>
            <w:fldChar w:fldCharType="separate"/>
          </w:r>
          <w:r w:rsidR="005D7706">
            <w:rPr>
              <w:noProof/>
            </w:rPr>
            <w:t>52</w:t>
          </w:r>
          <w:r>
            <w:rPr>
              <w:noProof/>
            </w:rPr>
            <w:fldChar w:fldCharType="end"/>
          </w:r>
        </w:p>
        <w:p w14:paraId="5E10DC3B" w14:textId="77777777" w:rsidR="006B66B3" w:rsidRDefault="006B66B3">
          <w:pPr>
            <w:pStyle w:val="TOC1"/>
            <w:rPr>
              <w:rFonts w:eastAsiaTheme="minorEastAsia"/>
              <w:noProof/>
              <w:lang w:eastAsia="ro-RO"/>
            </w:rPr>
          </w:pPr>
          <w:r w:rsidRPr="006919CB">
            <w:rPr>
              <w:noProof/>
              <w:highlight w:val="yellow"/>
            </w:rPr>
            <w:t>31.</w:t>
          </w:r>
          <w:r>
            <w:rPr>
              <w:rFonts w:eastAsiaTheme="minorEastAsia"/>
              <w:noProof/>
              <w:lang w:eastAsia="ro-RO"/>
            </w:rPr>
            <w:tab/>
          </w:r>
          <w:r w:rsidRPr="006919CB">
            <w:rPr>
              <w:noProof/>
              <w:highlight w:val="yellow"/>
            </w:rPr>
            <w:t>Buget – Natura investiției</w:t>
          </w:r>
          <w:r>
            <w:rPr>
              <w:noProof/>
            </w:rPr>
            <w:tab/>
          </w:r>
          <w:r>
            <w:rPr>
              <w:noProof/>
            </w:rPr>
            <w:fldChar w:fldCharType="begin"/>
          </w:r>
          <w:r>
            <w:rPr>
              <w:noProof/>
            </w:rPr>
            <w:instrText xml:space="preserve"> PAGEREF _Toc471292544 \h </w:instrText>
          </w:r>
          <w:r>
            <w:rPr>
              <w:noProof/>
            </w:rPr>
          </w:r>
          <w:r>
            <w:rPr>
              <w:noProof/>
            </w:rPr>
            <w:fldChar w:fldCharType="separate"/>
          </w:r>
          <w:r w:rsidR="005D7706">
            <w:rPr>
              <w:noProof/>
            </w:rPr>
            <w:t>53</w:t>
          </w:r>
          <w:r>
            <w:rPr>
              <w:noProof/>
            </w:rPr>
            <w:fldChar w:fldCharType="end"/>
          </w:r>
        </w:p>
        <w:p w14:paraId="47DDA225" w14:textId="77777777" w:rsidR="006B66B3" w:rsidRDefault="006B66B3">
          <w:pPr>
            <w:pStyle w:val="TOC1"/>
            <w:rPr>
              <w:rFonts w:eastAsiaTheme="minorEastAsia"/>
              <w:noProof/>
              <w:lang w:eastAsia="ro-RO"/>
            </w:rPr>
          </w:pPr>
          <w:r>
            <w:rPr>
              <w:noProof/>
            </w:rPr>
            <w:t>32.</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_Toc471292545 \h </w:instrText>
          </w:r>
          <w:r>
            <w:rPr>
              <w:noProof/>
            </w:rPr>
          </w:r>
          <w:r>
            <w:rPr>
              <w:noProof/>
            </w:rPr>
            <w:fldChar w:fldCharType="separate"/>
          </w:r>
          <w:r w:rsidR="005D7706">
            <w:rPr>
              <w:noProof/>
            </w:rPr>
            <w:t>54</w:t>
          </w:r>
          <w:r>
            <w:rPr>
              <w:noProof/>
            </w:rPr>
            <w:fldChar w:fldCharType="end"/>
          </w:r>
        </w:p>
        <w:p w14:paraId="1CA22FB3" w14:textId="77777777" w:rsidR="006B66B3" w:rsidRDefault="006B66B3">
          <w:pPr>
            <w:pStyle w:val="TOC1"/>
            <w:rPr>
              <w:rFonts w:eastAsiaTheme="minorEastAsia"/>
              <w:noProof/>
              <w:lang w:eastAsia="ro-RO"/>
            </w:rPr>
          </w:pPr>
          <w:r>
            <w:rPr>
              <w:noProof/>
            </w:rPr>
            <w:t>33.</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_Toc471292546 \h </w:instrText>
          </w:r>
          <w:r>
            <w:rPr>
              <w:noProof/>
            </w:rPr>
          </w:r>
          <w:r>
            <w:rPr>
              <w:noProof/>
            </w:rPr>
            <w:fldChar w:fldCharType="separate"/>
          </w:r>
          <w:r w:rsidR="005D7706">
            <w:rPr>
              <w:noProof/>
            </w:rPr>
            <w:t>54</w:t>
          </w:r>
          <w:r>
            <w:rPr>
              <w:noProof/>
            </w:rPr>
            <w:fldChar w:fldCharType="end"/>
          </w:r>
        </w:p>
        <w:p w14:paraId="150C99BB" w14:textId="77777777" w:rsidR="006B66B3" w:rsidRDefault="006B66B3">
          <w:pPr>
            <w:pStyle w:val="TOC1"/>
            <w:rPr>
              <w:rFonts w:eastAsiaTheme="minorEastAsia"/>
              <w:noProof/>
              <w:lang w:eastAsia="ro-RO"/>
            </w:rPr>
          </w:pPr>
          <w:r>
            <w:rPr>
              <w:noProof/>
            </w:rPr>
            <w:t>34.</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_Toc471292547 \h </w:instrText>
          </w:r>
          <w:r>
            <w:rPr>
              <w:noProof/>
            </w:rPr>
          </w:r>
          <w:r>
            <w:rPr>
              <w:noProof/>
            </w:rPr>
            <w:fldChar w:fldCharType="separate"/>
          </w:r>
          <w:r w:rsidR="005D7706">
            <w:rPr>
              <w:noProof/>
            </w:rPr>
            <w:t>54</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101DD135" w:rsidR="00743AC3" w:rsidRDefault="00464130" w:rsidP="00DC3F28">
      <w:pPr>
        <w:pStyle w:val="Heading1"/>
        <w:numPr>
          <w:ilvl w:val="0"/>
          <w:numId w:val="15"/>
        </w:numPr>
      </w:pPr>
      <w:bookmarkStart w:id="1" w:name="_Toc471292511"/>
      <w:r w:rsidRPr="00464130">
        <w:t>Informații privind apelul de proiecte</w:t>
      </w:r>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4A15DBF3" w:rsidR="00180451" w:rsidRPr="00234C87" w:rsidRDefault="001F0438" w:rsidP="001F0438">
            <w:pPr>
              <w:jc w:val="left"/>
            </w:pPr>
            <w:r>
              <w:t>Numărul apelurilor</w:t>
            </w:r>
            <w:r w:rsidR="00180451" w:rsidRPr="00234C87">
              <w:t xml:space="preserve"> de proiecte</w:t>
            </w:r>
            <w:r w:rsidR="00DA70FA">
              <w:t>*</w:t>
            </w:r>
          </w:p>
        </w:tc>
        <w:tc>
          <w:tcPr>
            <w:tcW w:w="6345" w:type="dxa"/>
          </w:tcPr>
          <w:p w14:paraId="48AC5AF1" w14:textId="45DCA932" w:rsidR="00180451" w:rsidRPr="00180451" w:rsidRDefault="005B548E" w:rsidP="00F020A3">
            <w:pPr>
              <w:rPr>
                <w:highlight w:val="yellow"/>
                <w:lang w:val="en-GB"/>
              </w:rPr>
            </w:pPr>
            <w:r>
              <w:rPr>
                <w:highlight w:val="yellow"/>
                <w:lang w:val="en-GB"/>
              </w:rPr>
              <w:t>POR</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250E6E30" w:rsidR="00180451" w:rsidRDefault="0014571B" w:rsidP="00180451">
            <w:r>
              <w:t>4</w:t>
            </w:r>
            <w:r w:rsidR="002762D4">
              <w:t xml:space="preserve"> -  </w:t>
            </w:r>
            <w:r w:rsidRPr="0014571B">
              <w:t>Sprijinirea dezvoltării urbane durabile</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396416CE" w:rsidR="00180451" w:rsidRDefault="0014571B" w:rsidP="002762D4">
            <w:r>
              <w:t>4</w:t>
            </w:r>
            <w:r w:rsidR="005B548E">
              <w:t>.2 -</w:t>
            </w:r>
            <w:r w:rsidR="005B548E" w:rsidRPr="005B548E">
              <w:t xml:space="preserve">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3ECA37B6" w:rsidR="00180451" w:rsidRPr="00234C87" w:rsidRDefault="0014571B" w:rsidP="002762D4">
            <w:r w:rsidRPr="0014571B">
              <w:t>Reconversia și refuncționalizarea terenurilor și suprafețelor degradate, vacante sau neutilizate din muncipiile resedinta de judet</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7940DE51" w14:textId="77777777" w:rsidR="0014571B" w:rsidRDefault="00DA70FA" w:rsidP="0014571B">
      <w:r>
        <w:t xml:space="preserve">Solicitantul va completa formularul cererii de finanțare corespuzător </w:t>
      </w:r>
      <w:r w:rsidR="0014571B">
        <w:t xml:space="preserve">apelului de proiecte </w:t>
      </w:r>
      <w:r>
        <w:t xml:space="preserve">in aplicatia SMIS </w:t>
      </w:r>
      <w:r w:rsidRPr="005B548E">
        <w:rPr>
          <w:highlight w:val="yellow"/>
        </w:rPr>
        <w:t>POR/</w:t>
      </w:r>
      <w:r>
        <w:t xml:space="preserve">, titlul apelului </w:t>
      </w:r>
      <w:r w:rsidR="0014571B">
        <w:t xml:space="preserve">fiind </w:t>
      </w:r>
      <w:r>
        <w:t>POR 2016/</w:t>
      </w:r>
      <w:r w:rsidR="0014571B">
        <w:t>4</w:t>
      </w:r>
      <w:r w:rsidR="005B548E">
        <w:t>/</w:t>
      </w:r>
      <w:r w:rsidR="0014571B">
        <w:t>4</w:t>
      </w:r>
      <w:r>
        <w:t>.</w:t>
      </w:r>
      <w:r w:rsidR="005B548E">
        <w:t>2</w:t>
      </w:r>
      <w:r>
        <w:t>/</w:t>
      </w:r>
      <w:r w:rsidR="0014571B">
        <w:t>1</w:t>
      </w:r>
      <w:r>
        <w:t>.</w:t>
      </w:r>
      <w:bookmarkStart w:id="2" w:name="_Toc448400221"/>
      <w:bookmarkStart w:id="3" w:name="_Toc471292512"/>
    </w:p>
    <w:p w14:paraId="4AD7AA07" w14:textId="489DBFAA" w:rsidR="00743AC3" w:rsidRDefault="000B18D5" w:rsidP="0014571B">
      <w:pPr>
        <w:pStyle w:val="Heading1"/>
        <w:numPr>
          <w:ilvl w:val="0"/>
          <w:numId w:val="15"/>
        </w:numPr>
      </w:pPr>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DC3F28">
      <w:pPr>
        <w:pStyle w:val="Heading1"/>
        <w:numPr>
          <w:ilvl w:val="0"/>
          <w:numId w:val="15"/>
        </w:numPr>
      </w:pPr>
      <w:bookmarkStart w:id="4" w:name="_Ref446697782"/>
      <w:bookmarkStart w:id="5" w:name="_Ref446697791"/>
      <w:bookmarkStart w:id="6" w:name="_Toc448400222"/>
      <w:bookmarkStart w:id="7" w:name="_Toc471292513"/>
      <w:r>
        <w:t>Datele de identificare, reprezentant legal și sediu social</w:t>
      </w:r>
      <w:bookmarkEnd w:id="4"/>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65160E68" w14:textId="2BBEB00A" w:rsidR="00F40F96"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w:t>
      </w:r>
      <w:r w:rsidR="001D4B9C">
        <w:rPr>
          <w:b/>
        </w:rPr>
        <w:t>.</w:t>
      </w:r>
      <w:r w:rsidR="00AF13AF">
        <w:rPr>
          <w:b/>
        </w:rPr>
        <w:t xml:space="preserve"> </w:t>
      </w:r>
    </w:p>
    <w:p w14:paraId="5F9C3E15" w14:textId="4D743FF5" w:rsidR="002A283A" w:rsidRDefault="002A283A" w:rsidP="00F43876">
      <w:pPr>
        <w:spacing w:after="40" w:line="259" w:lineRule="auto"/>
        <w:rPr>
          <w:b/>
        </w:rPr>
      </w:pPr>
      <w:r w:rsidRPr="002A283A">
        <w:rPr>
          <w:b/>
        </w:rPr>
        <w:t>A se vedea prevederile ghidului specific aplicabil cu privire la eligibilitatea solicitantului</w:t>
      </w:r>
      <w:r w:rsidR="00F40F96">
        <w:rPr>
          <w:b/>
        </w:rPr>
        <w:t xml:space="preserve">. </w:t>
      </w:r>
    </w:p>
    <w:p w14:paraId="5A2BE998" w14:textId="13A63133" w:rsidR="00F40F96" w:rsidRPr="00F40F96" w:rsidRDefault="00F40F96" w:rsidP="00F40F96">
      <w:pPr>
        <w:spacing w:after="40" w:line="259" w:lineRule="auto"/>
        <w:rPr>
          <w:b/>
        </w:rPr>
      </w:pPr>
      <w:r w:rsidRPr="00F40F96">
        <w:rPr>
          <w:b/>
          <w:color w:val="0070C0"/>
        </w:rPr>
        <w:t xml:space="preserve">Nr. Înregistrare </w:t>
      </w:r>
      <w:r w:rsidRPr="00F40F96">
        <w:rPr>
          <w:b/>
        </w:rPr>
        <w:t xml:space="preserve">– introduceți Codul de Identificare Fiscală sau Codul Unic de Înregistrare </w:t>
      </w:r>
    </w:p>
    <w:p w14:paraId="61AD527E" w14:textId="706FAEDE" w:rsidR="00F40F96" w:rsidRPr="00F40F96" w:rsidRDefault="00F40F96" w:rsidP="00F40F96">
      <w:pPr>
        <w:spacing w:after="40" w:line="259" w:lineRule="auto"/>
        <w:rPr>
          <w:b/>
        </w:rPr>
      </w:pPr>
      <w:r w:rsidRPr="00F40F96">
        <w:rPr>
          <w:b/>
          <w:color w:val="0070C0"/>
        </w:rPr>
        <w:t xml:space="preserve">Registru </w:t>
      </w:r>
      <w:r w:rsidRPr="00F40F96">
        <w:rPr>
          <w:b/>
        </w:rPr>
        <w:t>– selectați numai dacă este cazul și în conformitate cu categoria din care faceți parte.</w:t>
      </w:r>
    </w:p>
    <w:p w14:paraId="0BB83EB9" w14:textId="236BDAE2" w:rsidR="00F40F96" w:rsidRPr="00F43876" w:rsidRDefault="00F40F96" w:rsidP="00F40F96">
      <w:pPr>
        <w:spacing w:after="40" w:line="259" w:lineRule="auto"/>
        <w:rPr>
          <w:b/>
        </w:rPr>
      </w:pPr>
      <w:r w:rsidRPr="00F40F96">
        <w:rPr>
          <w:b/>
          <w:color w:val="0070C0"/>
        </w:rPr>
        <w:t xml:space="preserve">Cod CAEN principal </w:t>
      </w:r>
      <w:r w:rsidRPr="00F40F96">
        <w:rPr>
          <w:b/>
        </w:rPr>
        <w:t>– nu se aplică</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F40F96">
        <w:rPr>
          <w:b/>
          <w:color w:val="0070C0"/>
        </w:rPr>
        <w:t>R</w:t>
      </w:r>
      <w:r w:rsidR="000B18D5" w:rsidRPr="00F40F96">
        <w:rPr>
          <w:b/>
          <w:color w:val="0070C0"/>
        </w:rPr>
        <w:t>eprezentantul legal</w:t>
      </w:r>
      <w:r>
        <w:rPr>
          <w:b/>
          <w:color w:val="0070C0"/>
        </w:rPr>
        <w:t xml:space="preserve"> -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7E3D1011" w14:textId="77777777" w:rsidR="00F40F96" w:rsidRDefault="00F40F96" w:rsidP="00F40F96">
      <w:pPr>
        <w:spacing w:line="259" w:lineRule="auto"/>
      </w:pP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1A4C8AFF" w14:textId="7FC6690D" w:rsidR="000B18D5" w:rsidRDefault="000B18D5" w:rsidP="00DC3F28">
      <w:pPr>
        <w:pStyle w:val="Heading2"/>
        <w:numPr>
          <w:ilvl w:val="1"/>
          <w:numId w:val="15"/>
        </w:numPr>
      </w:pPr>
      <w:bookmarkStart w:id="8" w:name="_Toc448400223"/>
      <w:r>
        <w:lastRenderedPageBreak/>
        <w:t>Date financiare</w:t>
      </w:r>
      <w:bookmarkEnd w:id="8"/>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1FA921B3" w:rsid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w:t>
      </w:r>
      <w:r w:rsidR="00CD573C">
        <w:t xml:space="preserve"> administraţiei publice locale)</w:t>
      </w:r>
      <w:r w:rsidRPr="008245CC">
        <w:t>.</w:t>
      </w:r>
    </w:p>
    <w:p w14:paraId="5688547E" w14:textId="77777777" w:rsidR="00F40F96" w:rsidRDefault="00F40F96" w:rsidP="00F40F96">
      <w:pPr>
        <w:spacing w:line="259" w:lineRule="auto"/>
      </w:pPr>
      <w:r>
        <w:t xml:space="preserve">Pentru </w:t>
      </w:r>
      <w:r w:rsidRPr="00F40F96">
        <w:rPr>
          <w:color w:val="0070C0"/>
        </w:rPr>
        <w:t xml:space="preserve">Conturi Bancare </w:t>
      </w:r>
      <w:r>
        <w:t>- Informația se completează în profilul entității juridice, dreapta sus, funcția Modificare persoană juridică.</w:t>
      </w:r>
    </w:p>
    <w:p w14:paraId="58B7B096" w14:textId="726C2E50" w:rsidR="00F40F96" w:rsidRPr="00AF13AF" w:rsidRDefault="00F40F96" w:rsidP="00F40F96">
      <w:pPr>
        <w:spacing w:line="259" w:lineRule="auto"/>
      </w:pPr>
      <w:r>
        <w:t xml:space="preserve">Secțiunea </w:t>
      </w:r>
      <w:r w:rsidRPr="00F40F96">
        <w:rPr>
          <w:color w:val="0070C0"/>
        </w:rPr>
        <w:t xml:space="preserve">Exerciții financiare </w:t>
      </w:r>
      <w:r>
        <w:t>– nu e obligatorie pentru prezentul apel. Datele aferente secțiunii nu constituie criteriu de verificare în cadrul prezentului apel.</w:t>
      </w:r>
    </w:p>
    <w:p w14:paraId="14CA640B" w14:textId="3AEF30F0" w:rsidR="00251E00" w:rsidRDefault="00282124" w:rsidP="00DC3F28">
      <w:pPr>
        <w:pStyle w:val="Heading2"/>
        <w:numPr>
          <w:ilvl w:val="1"/>
          <w:numId w:val="15"/>
        </w:numPr>
      </w:pPr>
      <w:bookmarkStart w:id="9" w:name="_Toc448400224"/>
      <w:r>
        <w:lastRenderedPageBreak/>
        <w:t>Finanțări</w:t>
      </w:r>
      <w:bookmarkEnd w:id="9"/>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6208C32B" w:rsidR="00AD24BC" w:rsidRDefault="00A25EE7" w:rsidP="00DC3F28">
      <w:pPr>
        <w:pStyle w:val="Heading2"/>
        <w:numPr>
          <w:ilvl w:val="1"/>
          <w:numId w:val="15"/>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6F79F4E"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toate</w:t>
      </w:r>
      <w:r w:rsidRPr="008245CC">
        <w:rPr>
          <w:b/>
        </w:rPr>
        <w:t xml:space="preserve"> proiecte</w:t>
      </w:r>
      <w:r w:rsidR="005C5903">
        <w:rPr>
          <w:b/>
        </w:rPr>
        <w:t>le</w:t>
      </w:r>
      <w:r w:rsidRPr="008245CC">
        <w:rPr>
          <w:b/>
        </w:rPr>
        <w:t xml:space="preserve"> finanțate.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FB7C2F">
        <w:rPr>
          <w:color w:val="0070C0"/>
        </w:rPr>
        <w:t xml:space="preserve">Eligibil Proiect </w:t>
      </w:r>
      <w:r>
        <w:t>= contribuție finanțator + buget de stat + contribuție eligibilă beneficiar</w:t>
      </w:r>
    </w:p>
    <w:p w14:paraId="530786B3" w14:textId="7B2C124C" w:rsidR="00FB7C2F" w:rsidRDefault="00FB7C2F" w:rsidP="00FB7C2F">
      <w:pPr>
        <w:spacing w:line="259" w:lineRule="auto"/>
        <w:jc w:val="left"/>
      </w:pPr>
      <w:r w:rsidRPr="00FB7C2F">
        <w:rPr>
          <w:color w:val="0070C0"/>
        </w:rPr>
        <w:t xml:space="preserve">Eligibil Beneficiar </w:t>
      </w:r>
      <w:r>
        <w:t xml:space="preserve">= contribuție finanțator + buget de stat + contribuție eligibilă beneficiar </w:t>
      </w:r>
    </w:p>
    <w:p w14:paraId="62C76E32" w14:textId="4D2D9974" w:rsidR="00FB7C2F" w:rsidRDefault="00FB7C2F" w:rsidP="00FB7C2F">
      <w:pPr>
        <w:spacing w:line="259" w:lineRule="auto"/>
        <w:jc w:val="left"/>
      </w:pPr>
      <w:r w:rsidRPr="00FB7C2F">
        <w:rPr>
          <w:color w:val="0070C0"/>
        </w:rPr>
        <w:t xml:space="preserve">Sprijin Beneficiar </w:t>
      </w:r>
      <w:r>
        <w:t>= contribuție finanțator + buget de stat (aferentă beneficiarului)</w:t>
      </w:r>
    </w:p>
    <w:p w14:paraId="17DB66F5" w14:textId="77777777" w:rsidR="00FB7C2F" w:rsidRDefault="00FB7C2F" w:rsidP="00FB7C2F">
      <w:pPr>
        <w:spacing w:line="259" w:lineRule="auto"/>
        <w:jc w:val="left"/>
      </w:pPr>
      <w:r w:rsidRPr="00FB7C2F">
        <w:rPr>
          <w:b/>
        </w:rPr>
        <w:t>Notă:</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0B8F2216" w:rsidR="00A25EE7" w:rsidRDefault="00A25EE7" w:rsidP="00DC3F28">
      <w:pPr>
        <w:pStyle w:val="Heading2"/>
        <w:numPr>
          <w:ilvl w:val="1"/>
          <w:numId w:val="15"/>
        </w:numPr>
      </w:pPr>
      <w:bookmarkStart w:id="11" w:name="_Toc448400226"/>
      <w:r>
        <w:lastRenderedPageBreak/>
        <w:t>Asistență solicitată</w:t>
      </w:r>
      <w:bookmarkEnd w:id="11"/>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10AB2DEE" w14:textId="0E897B26" w:rsidR="00BF560E" w:rsidRDefault="007E5B21" w:rsidP="00DC3F28">
      <w:pPr>
        <w:pStyle w:val="Heading2"/>
        <w:numPr>
          <w:ilvl w:val="1"/>
          <w:numId w:val="15"/>
        </w:numPr>
      </w:pPr>
      <w:bookmarkStart w:id="12" w:name="_Toc448400227"/>
      <w:r>
        <w:t>S</w:t>
      </w:r>
      <w:r w:rsidRPr="007E5B21">
        <w:t>tructura grupului</w:t>
      </w:r>
      <w:bookmarkEnd w:id="12"/>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1F21549A" w:rsidR="00FB7C2F" w:rsidRDefault="007B6558" w:rsidP="00DC3F28">
      <w:pPr>
        <w:pStyle w:val="Heading2"/>
        <w:numPr>
          <w:ilvl w:val="1"/>
          <w:numId w:val="15"/>
        </w:numPr>
      </w:pPr>
      <w:r>
        <w:t xml:space="preserve"> </w:t>
      </w:r>
      <w:r w:rsidR="00FB7C2F">
        <w:t>Anexe la prezenta secțiune (documente în format pdf)</w:t>
      </w:r>
    </w:p>
    <w:p w14:paraId="008E6BA9" w14:textId="77777777" w:rsidR="00FB7C2F" w:rsidRDefault="00FB7C2F" w:rsidP="00FB7C2F"/>
    <w:p w14:paraId="74D5DE35" w14:textId="56AC420C" w:rsidR="00FB7C2F" w:rsidRDefault="00FB7C2F" w:rsidP="00FB7C2F">
      <w:r>
        <w:t xml:space="preserve">Recomandăm încărcarea documentelor enumerate </w:t>
      </w:r>
      <w:r w:rsidRPr="0014571B">
        <w:t>capitolul  4 ”Completarea cererii de finanțare”</w:t>
      </w:r>
      <w:r>
        <w:t xml:space="preserve"> din ghidul specific în totalitate la această secțiune din cererea de finanțare. Aceste documente vor fi încărcate în MySMIS, în format PDF, după ce au fost semnate digital.</w:t>
      </w:r>
    </w:p>
    <w:p w14:paraId="135B14BA" w14:textId="7E34F132" w:rsidR="00035FE2" w:rsidRDefault="00327996" w:rsidP="00DC3F28">
      <w:pPr>
        <w:pStyle w:val="Heading1"/>
        <w:numPr>
          <w:ilvl w:val="0"/>
          <w:numId w:val="15"/>
        </w:numPr>
      </w:pPr>
      <w:bookmarkStart w:id="13" w:name="_Toc448400229"/>
      <w:bookmarkStart w:id="14" w:name="_Toc471292514"/>
      <w:r>
        <w:lastRenderedPageBreak/>
        <w:t>Atribute</w:t>
      </w:r>
      <w:r w:rsidR="00F55AD7">
        <w:t xml:space="preserve"> proiect</w:t>
      </w:r>
      <w:bookmarkEnd w:id="13"/>
      <w:bookmarkEnd w:id="14"/>
      <w:r w:rsidR="00B04B5F" w:rsidRPr="00B04B5F">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40CFD569">
            <wp:extent cx="5760720" cy="6373563"/>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035FE2">
      <w:pPr>
        <w:spacing w:line="259" w:lineRule="auto"/>
      </w:pPr>
      <w:r>
        <w:t>A se vedea limitele maxime și minime ale proiectului (valorile eligibile) în ghidul solicitantului.</w:t>
      </w:r>
    </w:p>
    <w:bookmarkEnd w:id="15"/>
    <w:p w14:paraId="3A6AE6ED" w14:textId="71783B48" w:rsidR="004821AC" w:rsidRDefault="005B24B3" w:rsidP="00035FE2">
      <w:pPr>
        <w:spacing w:line="259" w:lineRule="auto"/>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035FE2">
        <w:rPr>
          <w:b/>
          <w:color w:val="0070C0"/>
        </w:rPr>
        <w:t>Proiectul include finanțare ILMT</w:t>
      </w:r>
      <w:r w:rsidRPr="00035FE2">
        <w:rPr>
          <w:color w:val="0070C0"/>
        </w:rPr>
        <w:t xml:space="preserve"> </w:t>
      </w:r>
      <w:r w:rsidRPr="00035FE2">
        <w:t>- bifați ”Nu”.</w:t>
      </w:r>
    </w:p>
    <w:p w14:paraId="501B61FD" w14:textId="6504753B" w:rsidR="00D20FB1" w:rsidRPr="00D20FB1" w:rsidRDefault="00B91E49" w:rsidP="00D20FB1">
      <w:r w:rsidRPr="0000558B">
        <w:rPr>
          <w:b/>
          <w:color w:val="2E74B5" w:themeColor="accent1" w:themeShade="BF"/>
        </w:rPr>
        <w:t>Ajutor de stat</w:t>
      </w:r>
      <w:r w:rsidRPr="0000558B">
        <w:rPr>
          <w:color w:val="2E74B5" w:themeColor="accent1" w:themeShade="BF"/>
        </w:rPr>
        <w:t xml:space="preserve"> </w:t>
      </w:r>
      <w:r w:rsidR="00D20FB1">
        <w:t>–</w:t>
      </w:r>
      <w:r w:rsidR="00D20FB1" w:rsidRPr="00D20FB1">
        <w:t xml:space="preserve"> în cazul prezentului apel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035FE2">
        <w:rPr>
          <w:b/>
          <w:color w:val="0070C0"/>
        </w:rPr>
        <w:t>Proiect în cadrul unei structuri PPP</w:t>
      </w:r>
      <w:r w:rsidRPr="00035FE2">
        <w:t xml:space="preserve"> (Parteneriat Public Privat) - bifați ”Nu”.</w:t>
      </w:r>
    </w:p>
    <w:p w14:paraId="7AC96B1F" w14:textId="492176CA" w:rsidR="00A30F89" w:rsidRDefault="00B91E49" w:rsidP="00035FE2">
      <w:pPr>
        <w:spacing w:line="259" w:lineRule="auto"/>
      </w:pPr>
      <w:r w:rsidRPr="00362EAC">
        <w:rPr>
          <w:b/>
          <w:color w:val="2E74B5" w:themeColor="accent1" w:themeShade="BF"/>
          <w:highlight w:val="yellow"/>
        </w:rPr>
        <w:t>Proiect generator de venit</w:t>
      </w:r>
      <w:r w:rsidRPr="00362EAC">
        <w:rPr>
          <w:color w:val="2E74B5" w:themeColor="accent1" w:themeShade="BF"/>
          <w:highlight w:val="yellow"/>
        </w:rPr>
        <w:t xml:space="preserve"> </w:t>
      </w:r>
      <w:r w:rsidRPr="00362EAC">
        <w:rPr>
          <w:highlight w:val="yellow"/>
        </w:rPr>
        <w:t>- b</w:t>
      </w:r>
      <w:r w:rsidR="00E06FBC" w:rsidRPr="00362EAC">
        <w:rPr>
          <w:highlight w:val="yellow"/>
        </w:rPr>
        <w:t xml:space="preserve">ifați ”Nu”. </w:t>
      </w:r>
      <w:r w:rsidR="00035FE2" w:rsidRPr="00362EAC">
        <w:rPr>
          <w:highlight w:val="yellow"/>
        </w:rPr>
        <w:t xml:space="preserve">Regulile </w:t>
      </w:r>
      <w:r w:rsidR="00E06FBC" w:rsidRPr="00362EAC">
        <w:rPr>
          <w:highlight w:val="yellow"/>
        </w:rPr>
        <w:t xml:space="preserve">privind proiectele generatoare de venituri </w:t>
      </w:r>
      <w:r w:rsidR="00AA1328" w:rsidRPr="00362EAC">
        <w:rPr>
          <w:highlight w:val="yellow"/>
        </w:rPr>
        <w:t xml:space="preserve">și calculul necesarului de finanțare (”funding gap”) </w:t>
      </w:r>
      <w:r w:rsidR="00E06FBC" w:rsidRPr="00362EAC">
        <w:rPr>
          <w:highlight w:val="yellow"/>
        </w:rPr>
        <w:t>nu se aplică acestui apel de proiecte</w:t>
      </w:r>
      <w:r w:rsidR="00E06FBC">
        <w:t>.</w:t>
      </w:r>
      <w:r w:rsidR="00035FE2" w:rsidRPr="00035FE2">
        <w:t xml:space="preserve"> </w:t>
      </w:r>
    </w:p>
    <w:p w14:paraId="0CCE0B7D" w14:textId="3A763486" w:rsidR="00ED0168" w:rsidRDefault="00CB497C" w:rsidP="00035FE2">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68EA3CE9" w14:textId="2AE4DFB7" w:rsidR="00ED0168" w:rsidRDefault="00FD042F" w:rsidP="00035FE2">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1B6270A1" w14:textId="70B66043" w:rsidR="00035FE2" w:rsidRDefault="00035FE2" w:rsidP="00DC3F28">
      <w:pPr>
        <w:pStyle w:val="Heading1"/>
        <w:numPr>
          <w:ilvl w:val="0"/>
          <w:numId w:val="15"/>
        </w:numPr>
      </w:pPr>
      <w:bookmarkStart w:id="16" w:name="_Toc471292515"/>
      <w:r w:rsidRPr="00035FE2">
        <w:t>Complementaritatea finanțării anterioare</w:t>
      </w:r>
      <w:bookmarkEnd w:id="16"/>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7">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t>Datele sunt completate automat de sistem, informațiile fiind preluate din secțiunea ”Solicitant”, Finanțări.</w:t>
      </w:r>
    </w:p>
    <w:p w14:paraId="487262B3" w14:textId="77777777" w:rsidR="00AE2ED6" w:rsidRDefault="00035FE2" w:rsidP="00AE2ED6">
      <w:r>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7" w:name="_Toc448400231"/>
    </w:p>
    <w:p w14:paraId="26BA34CE" w14:textId="67414D3C" w:rsidR="004E09B9" w:rsidRDefault="008D1F83" w:rsidP="00DC3F28">
      <w:pPr>
        <w:pStyle w:val="Heading1"/>
        <w:numPr>
          <w:ilvl w:val="0"/>
          <w:numId w:val="15"/>
        </w:numPr>
      </w:pPr>
      <w:bookmarkStart w:id="18" w:name="_Toc471292516"/>
      <w:r>
        <w:lastRenderedPageBreak/>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Default="008C32ED" w:rsidP="00DC3F28">
      <w:pPr>
        <w:pStyle w:val="Heading1"/>
        <w:numPr>
          <w:ilvl w:val="0"/>
          <w:numId w:val="15"/>
        </w:numPr>
      </w:pPr>
      <w:bookmarkStart w:id="19" w:name="_Toc471292517"/>
      <w:r w:rsidRPr="008C32ED">
        <w:t>Persoana de contact</w:t>
      </w:r>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0347B">
      <w:pPr>
        <w:spacing w:line="259" w:lineRule="auto"/>
        <w:jc w:val="left"/>
      </w:pPr>
      <w:r w:rsidRPr="00C36437">
        <w:t>Completați această secțiune doar dacă persoana de contact este diferită de reprezentantul legal.</w:t>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43922024" w14:textId="7DFF38B8" w:rsidR="00A21632" w:rsidRPr="004E09B9" w:rsidRDefault="00A21632" w:rsidP="00DC3F28">
      <w:pPr>
        <w:pStyle w:val="Heading1"/>
        <w:numPr>
          <w:ilvl w:val="0"/>
          <w:numId w:val="15"/>
        </w:numPr>
      </w:pPr>
      <w:bookmarkStart w:id="20" w:name="_Toc471292518"/>
      <w:r w:rsidRPr="00A21632">
        <w:t>Capacitate solicitant</w:t>
      </w:r>
      <w:bookmarkEnd w:id="20"/>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964D0C1" w:rsidR="00AD396C" w:rsidRDefault="00AD396C" w:rsidP="005F5D36">
      <w:pPr>
        <w:spacing w:line="259" w:lineRule="auto"/>
        <w:rPr>
          <w:noProof/>
          <w:lang w:eastAsia="ro-RO"/>
        </w:rPr>
      </w:pP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0FF090BE" w14:textId="77777777" w:rsidR="00A21632" w:rsidRPr="00A21632" w:rsidRDefault="00A21632" w:rsidP="00A21632">
      <w:r w:rsidRPr="00A21632">
        <w:rPr>
          <w:b/>
          <w:color w:val="0070C0"/>
        </w:rPr>
        <w:t>Cod CAEN relevant</w:t>
      </w:r>
      <w:r w:rsidRPr="00A21632">
        <w:rPr>
          <w:color w:val="0070C0"/>
        </w:rPr>
        <w:t xml:space="preserve"> </w:t>
      </w:r>
      <w:r w:rsidRPr="00A21632">
        <w:t>-acest punct nu face obiectul prezentului apel de proiecte.</w:t>
      </w:r>
    </w:p>
    <w:p w14:paraId="290EF76D" w14:textId="4C6D23E4" w:rsidR="0044496D" w:rsidRDefault="00131386" w:rsidP="008E340E">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Pr="00A21632" w:rsidRDefault="00CD0FDE" w:rsidP="00DC3F28">
      <w:pPr>
        <w:pStyle w:val="ListParagraph"/>
        <w:numPr>
          <w:ilvl w:val="0"/>
          <w:numId w:val="5"/>
        </w:numPr>
        <w:spacing w:line="259" w:lineRule="auto"/>
        <w:jc w:val="left"/>
        <w:rPr>
          <w:b/>
        </w:rPr>
      </w:pPr>
      <w:r w:rsidRPr="00A21632">
        <w:rPr>
          <w:b/>
          <w:color w:val="0070C0"/>
        </w:rPr>
        <w:t>Capacitate administrativă</w:t>
      </w:r>
      <w:r w:rsidR="00690EF1" w:rsidRPr="00A21632">
        <w:rPr>
          <w:b/>
        </w:rPr>
        <w:t xml:space="preserve"> </w:t>
      </w:r>
    </w:p>
    <w:p w14:paraId="2DCE26B2" w14:textId="77A50893" w:rsidR="00CD0FDE" w:rsidRPr="00A21632" w:rsidRDefault="00CD0FDE" w:rsidP="00DC3F28">
      <w:pPr>
        <w:pStyle w:val="ListParagraph"/>
        <w:numPr>
          <w:ilvl w:val="0"/>
          <w:numId w:val="5"/>
        </w:numPr>
        <w:spacing w:line="259" w:lineRule="auto"/>
        <w:jc w:val="left"/>
        <w:rPr>
          <w:b/>
          <w:color w:val="0070C0"/>
        </w:rPr>
      </w:pPr>
      <w:r w:rsidRPr="00A21632">
        <w:rPr>
          <w:b/>
          <w:color w:val="0070C0"/>
        </w:rPr>
        <w:t>Capacitate financiară</w:t>
      </w:r>
      <w:r w:rsidR="001B60C9" w:rsidRPr="00A21632">
        <w:rPr>
          <w:b/>
          <w:color w:val="0070C0"/>
        </w:rPr>
        <w:t xml:space="preserve"> </w:t>
      </w:r>
    </w:p>
    <w:p w14:paraId="31DB1309" w14:textId="6D7A55B9" w:rsidR="0094051F" w:rsidRPr="004B34CB" w:rsidRDefault="00060509" w:rsidP="00DC3F28">
      <w:pPr>
        <w:pStyle w:val="Heading1"/>
        <w:numPr>
          <w:ilvl w:val="0"/>
          <w:numId w:val="15"/>
        </w:numPr>
      </w:pPr>
      <w:bookmarkStart w:id="21" w:name="_Toc448400234"/>
      <w:bookmarkStart w:id="22" w:name="_Toc471292519"/>
      <w:r>
        <w:t>Localizare proiect</w:t>
      </w:r>
      <w:bookmarkEnd w:id="21"/>
      <w:bookmarkEnd w:id="22"/>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35FBFA33" w:rsidR="00534FCA" w:rsidRDefault="00534FCA" w:rsidP="00D0347B">
      <w:pPr>
        <w:spacing w:line="259" w:lineRule="auto"/>
        <w:jc w:val="left"/>
      </w:pPr>
      <w:r w:rsidRPr="00827329">
        <w:rPr>
          <w:b/>
          <w:color w:val="2E74B5" w:themeColor="accent1" w:themeShade="BF"/>
        </w:rPr>
        <w:t>Informații proiect</w:t>
      </w:r>
    </w:p>
    <w:p w14:paraId="46BB0482" w14:textId="6C6D9A89" w:rsidR="00A21632" w:rsidRDefault="00A21632" w:rsidP="00A21632">
      <w:pPr>
        <w:spacing w:line="259" w:lineRule="auto"/>
      </w:pPr>
      <w:r>
        <w:t xml:space="preserve">Includeți la această secţiune numărul cadastral și suprafața terenului pe care se realizează investiția, precum și adresa exactă pentru fiecare clădire inclusă în proiect. </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lastRenderedPageBreak/>
        <w:t>În cazul în care proiectul vizează mai multe suprafețe de teren, se va preciza nr. cadastral pentru fiecare dintre acestea.</w:t>
      </w:r>
    </w:p>
    <w:p w14:paraId="78DB954C" w14:textId="77777777" w:rsidR="00A21632" w:rsidRDefault="00A21632" w:rsidP="00A21632">
      <w:pPr>
        <w:spacing w:line="259" w:lineRule="auto"/>
      </w:pPr>
      <w:r>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4E4A01ED" w14:textId="1AFB8A0F" w:rsidR="00A21632" w:rsidRDefault="00A21632" w:rsidP="00A21632">
      <w:pPr>
        <w:spacing w:line="259" w:lineRule="auto"/>
      </w:pPr>
      <w:r>
        <w:t>De asemenea, se va menționa numărul, data și tipul documentului prin care se constituie dreptul de a realiza implementarea proiectului, în conformitate cu prevederile ghidului specific.</w:t>
      </w:r>
    </w:p>
    <w:p w14:paraId="08FAAD76" w14:textId="2C5412B1" w:rsidR="00DA70FA" w:rsidRDefault="00DA70FA" w:rsidP="00A21632">
      <w:pPr>
        <w:spacing w:line="259" w:lineRule="auto"/>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DC3F28">
      <w:pPr>
        <w:pStyle w:val="Heading1"/>
        <w:numPr>
          <w:ilvl w:val="0"/>
          <w:numId w:val="15"/>
        </w:numPr>
      </w:pPr>
      <w:bookmarkStart w:id="23" w:name="_Toc448400237"/>
      <w:bookmarkStart w:id="24" w:name="_Toc471292520"/>
      <w:r>
        <w:t>Obiective proiect</w:t>
      </w:r>
      <w:bookmarkEnd w:id="23"/>
      <w:bookmarkEnd w:id="24"/>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630EA0EE" w14:textId="77777777" w:rsidR="009634A7" w:rsidRPr="009634A7" w:rsidRDefault="009634A7" w:rsidP="009634A7">
      <w:pPr>
        <w:spacing w:line="259" w:lineRule="auto"/>
      </w:pPr>
      <w:r w:rsidRPr="009634A7">
        <w:rPr>
          <w:b/>
          <w:color w:val="2E74B5" w:themeColor="accent1" w:themeShade="BF"/>
        </w:rPr>
        <w:t xml:space="preserve">Obiectiv general al proiectului/Scopul proiectului - </w:t>
      </w:r>
      <w:r w:rsidRPr="009634A7">
        <w:t xml:space="preserve">Se va prezenta si descrie obiectivul general ale proiectului; de asemenea, se va explica cum contribuie proiectul la realizarea obiectivului specific al Programului  </w:t>
      </w:r>
    </w:p>
    <w:p w14:paraId="62FF221A" w14:textId="18AA1397" w:rsidR="009634A7" w:rsidRDefault="009634A7" w:rsidP="009634A7">
      <w:pPr>
        <w:spacing w:line="259" w:lineRule="auto"/>
      </w:pPr>
      <w:r w:rsidRPr="009634A7">
        <w:rPr>
          <w:b/>
          <w:color w:val="2E74B5" w:themeColor="accent1" w:themeShade="BF"/>
        </w:rPr>
        <w:t xml:space="preserve">Obiective specifice ale proiectului - </w:t>
      </w:r>
      <w:r w:rsidRPr="009634A7">
        <w:t>Se vor formula obiectivele specifice ale proiectului. Obiectivele trebuie să fie formulate clar, cuantificate și în strânsă corelare cu activităţile şi rezultatele (output) prevăzute a se realiza/obţine</w:t>
      </w:r>
      <w:r>
        <w:t xml:space="preserve">. </w:t>
      </w:r>
      <w:r w:rsidRPr="009634A7">
        <w:t>Atingerea tuturor obiectivelor specifice ar trebui sa asigure atingerea obiectivului general al proiectului.</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784D8E8" w:rsidR="008C1D6B" w:rsidRDefault="00743C29" w:rsidP="00D0347B">
      <w:pPr>
        <w:spacing w:line="259" w:lineRule="auto"/>
        <w:jc w:val="left"/>
      </w:pPr>
      <w:r w:rsidRPr="00743C29">
        <w:rPr>
          <w:rFonts w:ascii="Calibri" w:eastAsia="Calibri" w:hAnsi="Calibri" w:cs="Calibri"/>
          <w:noProof/>
          <w:sz w:val="24"/>
          <w:szCs w:val="24"/>
          <w:lang w:eastAsia="ro-RO"/>
        </w:rPr>
        <w:drawing>
          <wp:inline distT="0" distB="0" distL="0" distR="0" wp14:anchorId="0023F719" wp14:editId="37E0D62A">
            <wp:extent cx="5760720" cy="23879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2387949"/>
                    </a:xfrm>
                    <a:prstGeom prst="rect">
                      <a:avLst/>
                    </a:prstGeom>
                  </pic:spPr>
                </pic:pic>
              </a:graphicData>
            </a:graphic>
          </wp:inline>
        </w:drawing>
      </w:r>
    </w:p>
    <w:p w14:paraId="2C2A32DE" w14:textId="5F1EF09F" w:rsidR="00236813"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D0347B" w:rsidRDefault="004A1407" w:rsidP="00DC3F28">
      <w:pPr>
        <w:pStyle w:val="Heading1"/>
        <w:numPr>
          <w:ilvl w:val="0"/>
          <w:numId w:val="15"/>
        </w:numPr>
      </w:pPr>
      <w:bookmarkStart w:id="25" w:name="_Toc471292521"/>
      <w:r w:rsidRPr="004A1407">
        <w:t>Rezultate așteptate</w:t>
      </w:r>
      <w:bookmarkEnd w:id="25"/>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6BA56504" w:rsidR="009F2251" w:rsidRPr="00F15005" w:rsidRDefault="005B548E" w:rsidP="004A1407">
      <w:pPr>
        <w:spacing w:after="0"/>
        <w:rPr>
          <w:szCs w:val="20"/>
        </w:rPr>
      </w:pPr>
      <w:r>
        <w:rPr>
          <w:szCs w:val="20"/>
        </w:rPr>
        <w:t xml:space="preserve">      </w:t>
      </w:r>
      <w:r w:rsidR="009F2251"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4A1407">
      <w:pPr>
        <w:spacing w:after="0"/>
        <w:ind w:left="360" w:firstLine="720"/>
        <w:rPr>
          <w:szCs w:val="20"/>
        </w:rPr>
      </w:pPr>
    </w:p>
    <w:p w14:paraId="4099BB1C" w14:textId="5D909ADE" w:rsidR="009F2251" w:rsidRDefault="005B548E" w:rsidP="004A1407">
      <w:pPr>
        <w:spacing w:line="259" w:lineRule="auto"/>
      </w:pPr>
      <w:r w:rsidRPr="005B548E">
        <w:t>- suprafață spații verzi create (mp);</w:t>
      </w:r>
    </w:p>
    <w:p w14:paraId="0F9215F6" w14:textId="11EBB46E" w:rsidR="005B548E" w:rsidRDefault="005B548E" w:rsidP="004A1407">
      <w:pPr>
        <w:spacing w:line="259" w:lineRule="auto"/>
      </w:pPr>
      <w:r w:rsidRPr="005B548E">
        <w:t>-  strazi urbane create, modernizate, reabilitate re</w:t>
      </w:r>
      <w:r w:rsidR="0014571B">
        <w:t>alizate prin proiect (mp și ml);</w:t>
      </w:r>
    </w:p>
    <w:p w14:paraId="35E11C94" w14:textId="0BD548C8" w:rsidR="005B548E" w:rsidRDefault="005B548E" w:rsidP="004A1407">
      <w:pPr>
        <w:spacing w:line="259" w:lineRule="auto"/>
      </w:pPr>
      <w:r>
        <w:t>- suprafaţă s</w:t>
      </w:r>
      <w:r w:rsidRPr="005B548E">
        <w:t>pații deschise create sau reabilitate în zonele urbane</w:t>
      </w:r>
      <w:r w:rsidR="0014571B">
        <w:t>.</w:t>
      </w:r>
    </w:p>
    <w:p w14:paraId="6A3D9054" w14:textId="51AD9180" w:rsidR="00AA4266" w:rsidRDefault="006D6C24" w:rsidP="00DC3F28">
      <w:pPr>
        <w:pStyle w:val="Heading1"/>
        <w:numPr>
          <w:ilvl w:val="0"/>
          <w:numId w:val="15"/>
        </w:numPr>
      </w:pPr>
      <w:bookmarkStart w:id="26" w:name="_Toc448400239"/>
      <w:bookmarkStart w:id="27" w:name="_Toc471292522"/>
      <w:r>
        <w:lastRenderedPageBreak/>
        <w:t>C</w:t>
      </w:r>
      <w:r w:rsidR="00340A79">
        <w:t>ontext</w:t>
      </w:r>
      <w:bookmarkEnd w:id="26"/>
      <w:bookmarkEnd w:id="27"/>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5BBBD59F" w14:textId="77777777" w:rsidR="004A1407" w:rsidRDefault="004A1407" w:rsidP="004A1407">
      <w:r>
        <w:t>Concordanța proiectului cu documentele strategice relevante menționate în cadrul ghidului specific constituie criteriu de evaluare și selecție, prin urmare modul de completare a acestei secțiuni are relevanță în etapa de evaluare și selecție.</w:t>
      </w:r>
    </w:p>
    <w:p w14:paraId="12FEAF92" w14:textId="4FFF2454" w:rsidR="004A1407" w:rsidRDefault="004A1407" w:rsidP="004A1407">
      <w: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4FA231C8" w14:textId="42965B9E" w:rsidR="004A1407" w:rsidRPr="004A1407" w:rsidRDefault="004A1407" w:rsidP="004A1407">
      <w:r w:rsidRPr="004A1407">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DC3F28">
      <w:pPr>
        <w:pStyle w:val="Heading1"/>
        <w:numPr>
          <w:ilvl w:val="0"/>
          <w:numId w:val="15"/>
        </w:numPr>
      </w:pPr>
      <w:bookmarkStart w:id="28" w:name="_Toc448400240"/>
      <w:bookmarkStart w:id="29" w:name="_Toc471292523"/>
      <w:r>
        <w:t>Justificare</w:t>
      </w:r>
      <w:bookmarkEnd w:id="28"/>
      <w:bookmarkEnd w:id="29"/>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77777777" w:rsidR="004A1407" w:rsidRDefault="00DE22E6" w:rsidP="004A1407">
      <w:pPr>
        <w:spacing w:line="259" w:lineRule="auto"/>
      </w:pPr>
      <w:r>
        <w:t xml:space="preserve"> </w:t>
      </w:r>
      <w:r w:rsidR="004A1407">
        <w:t xml:space="preserve">Descrieţi cum proiectul propus va conduce îndeplinirea obiectivelor priorității de investiție. </w:t>
      </w:r>
    </w:p>
    <w:p w14:paraId="3E220344" w14:textId="77777777" w:rsidR="004A1407" w:rsidRDefault="004A1407" w:rsidP="004A1407">
      <w:pPr>
        <w:spacing w:line="259" w:lineRule="auto"/>
      </w:pPr>
      <w:r>
        <w:t>Justificați oportunitatea proiectului în contextul identificat mai sus.</w:t>
      </w:r>
    </w:p>
    <w:p w14:paraId="39E42DE8" w14:textId="40DD5D38"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reutilizare(Model E)</w:t>
      </w:r>
      <w:r w:rsidR="005F072B">
        <w:t xml:space="preserve"> anexat </w:t>
      </w:r>
      <w:r>
        <w:t>).</w:t>
      </w:r>
    </w:p>
    <w:p w14:paraId="1DAAFD10" w14:textId="555A000F" w:rsidR="00E77BC4" w:rsidRPr="0048628C"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6BDB5622" w14:textId="1502E480" w:rsidR="00B04B5F" w:rsidRDefault="00E866B2" w:rsidP="00DC3F28">
      <w:pPr>
        <w:pStyle w:val="Heading1"/>
        <w:numPr>
          <w:ilvl w:val="0"/>
          <w:numId w:val="15"/>
        </w:numPr>
      </w:pPr>
      <w:bookmarkStart w:id="30" w:name="_Toc448400241"/>
      <w:bookmarkStart w:id="31" w:name="_Toc471292524"/>
      <w:r>
        <w:t>Grup țintă</w:t>
      </w:r>
      <w:bookmarkEnd w:id="30"/>
      <w:bookmarkEnd w:id="31"/>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5F072B">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5F072B">
      <w:pPr>
        <w:spacing w:line="259" w:lineRule="auto"/>
      </w:pPr>
      <w:r>
        <w:t>Identificați beneficiarii direcți, respectiv indirecți și beneficiile acestora, ca urmare a realizării investiției. Corelați informațiile cu secțiunile relevante din planul de afaceri.</w:t>
      </w:r>
    </w:p>
    <w:p w14:paraId="177A4C48" w14:textId="15F5DDF3" w:rsidR="00614094" w:rsidRPr="00E866B2" w:rsidRDefault="00F565E7" w:rsidP="005F072B">
      <w:pPr>
        <w:spacing w:line="259" w:lineRule="auto"/>
      </w:pPr>
      <w:r>
        <w:t xml:space="preserve"> </w:t>
      </w:r>
      <w:r w:rsidRPr="00350C76">
        <w:rPr>
          <w:b/>
        </w:rPr>
        <w:t>Atenție!</w:t>
      </w:r>
      <w:r>
        <w:t xml:space="preserve"> </w:t>
      </w:r>
      <w:r w:rsidR="00B44D0A" w:rsidRPr="00B44D0A">
        <w:t xml:space="preserve">Infomațiile cuprinse în această subsecțiune trebuie corelate cu datele fundamentate prin  </w:t>
      </w:r>
      <w:r w:rsidR="00F5674F">
        <w:t>planul de reutilizare</w:t>
      </w:r>
      <w:r w:rsidR="00B44D0A" w:rsidRPr="00B44D0A">
        <w:t>, informații INS, documentația tehnica anexată la etc.</w:t>
      </w:r>
    </w:p>
    <w:p w14:paraId="121E3E87" w14:textId="4FDA157D" w:rsidR="0075286D" w:rsidRDefault="00614094" w:rsidP="00DC3F28">
      <w:pPr>
        <w:pStyle w:val="Heading1"/>
        <w:numPr>
          <w:ilvl w:val="0"/>
          <w:numId w:val="15"/>
        </w:numPr>
      </w:pPr>
      <w:bookmarkStart w:id="32" w:name="_Toc448400242"/>
      <w:bookmarkStart w:id="33" w:name="_Toc471292525"/>
      <w:r>
        <w:lastRenderedPageBreak/>
        <w:t>Sustenabilitate</w:t>
      </w:r>
      <w:bookmarkEnd w:id="32"/>
      <w:bookmarkEnd w:id="33"/>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19D184FC" w:rsidR="00B5617B" w:rsidRDefault="000757FB" w:rsidP="00A47590">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005F072B">
        <w:t xml:space="preserve"> </w:t>
      </w:r>
      <w:r w:rsidR="00A47590" w:rsidRPr="00A47590">
        <w:t>...........................</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w:t>
      </w:r>
      <w:r w:rsidR="005F072B" w:rsidRPr="00362EAC">
        <w:rPr>
          <w:highlight w:val="yellow"/>
        </w:rPr>
        <w:t>mentenanţă)</w:t>
      </w:r>
      <w:r w:rsidRPr="00362EAC">
        <w:rPr>
          <w:highlight w:val="yellow"/>
        </w:rPr>
        <w:t>.</w:t>
      </w:r>
      <w:r w:rsidR="00A47590" w:rsidRPr="00A47590">
        <w:t xml:space="preserve"> </w:t>
      </w:r>
    </w:p>
    <w:p w14:paraId="15E7718B" w14:textId="0808590A" w:rsidR="005F072B" w:rsidRDefault="00A47590" w:rsidP="00A47590">
      <w:pPr>
        <w:spacing w:line="259" w:lineRule="auto"/>
      </w:pPr>
      <w:r>
        <w:t xml:space="preserve"> </w:t>
      </w:r>
    </w:p>
    <w:p w14:paraId="52BB49B3" w14:textId="77777777" w:rsidR="005F072B" w:rsidRDefault="00A47590" w:rsidP="00A47590">
      <w:pPr>
        <w:spacing w:line="259" w:lineRule="auto"/>
      </w:pPr>
      <w:r>
        <w:lastRenderedPageBreak/>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1D1B12B5" w14:textId="2F96C6CE" w:rsidR="00A47590" w:rsidRDefault="00A47590" w:rsidP="00A47590">
      <w:pPr>
        <w:spacing w:line="259" w:lineRule="auto"/>
      </w:pPr>
      <w:r>
        <w:t>Proiecțiile veniturilor și cheltuielilor de operare şi funcţionare trebuie să fie detaliate,  suficient justificate,  realiste, fundamentate pe date corecte, surse verificabile.</w:t>
      </w:r>
    </w:p>
    <w:p w14:paraId="788AC85E" w14:textId="77777777" w:rsidR="0075286D" w:rsidRPr="0075286D" w:rsidRDefault="002B4F56" w:rsidP="00DC3F28">
      <w:pPr>
        <w:pStyle w:val="Heading1"/>
        <w:numPr>
          <w:ilvl w:val="0"/>
          <w:numId w:val="15"/>
        </w:numPr>
      </w:pPr>
      <w:bookmarkStart w:id="34" w:name="_Toc448400243"/>
      <w:bookmarkStart w:id="35" w:name="_Toc471292526"/>
      <w:r>
        <w:lastRenderedPageBreak/>
        <w:t>Relevanță</w:t>
      </w:r>
      <w:bookmarkEnd w:id="34"/>
      <w:bookmarkEnd w:id="35"/>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4">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344E331F" w:rsidR="00684650" w:rsidRDefault="00684650" w:rsidP="00B44D0A">
      <w:pPr>
        <w:spacing w:line="259" w:lineRule="auto"/>
      </w:pPr>
      <w:r w:rsidRPr="00B60C85">
        <w:t>La ”Strategii relevante</w:t>
      </w:r>
      <w:r>
        <w:t>”, b</w:t>
      </w:r>
      <w:r w:rsidR="00D53F93">
        <w:t>ifați strategia/strategiile pe care le considerați relevante în contextul realizării investiției propuse (e.g.</w:t>
      </w:r>
      <w:r w:rsidR="001A10E1">
        <w:t xml:space="preserve"> strategia de dezvoltare locală</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DC3F28">
      <w:pPr>
        <w:pStyle w:val="Heading1"/>
        <w:numPr>
          <w:ilvl w:val="0"/>
          <w:numId w:val="15"/>
        </w:numPr>
      </w:pPr>
      <w:bookmarkStart w:id="36" w:name="_Toc448400244"/>
      <w:bookmarkStart w:id="37" w:name="_Toc471292527"/>
      <w:r>
        <w:t>Riscuri</w:t>
      </w:r>
      <w:bookmarkEnd w:id="36"/>
      <w:bookmarkEnd w:id="37"/>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40D9A7C5" w14:textId="77777777" w:rsidR="005F072B" w:rsidRDefault="005F072B" w:rsidP="005F072B">
      <w:pPr>
        <w:spacing w:line="259" w:lineRule="auto"/>
        <w:jc w:val="left"/>
      </w:pPr>
      <w:r w:rsidRPr="005F072B">
        <w:rPr>
          <w:b/>
          <w:color w:val="0070C0"/>
        </w:rPr>
        <w:t>Risc identificat</w:t>
      </w:r>
      <w:r w:rsidRPr="005F072B">
        <w:rPr>
          <w:color w:val="0070C0"/>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F072B">
        <w:rPr>
          <w:b/>
          <w:color w:val="0070C0"/>
        </w:rPr>
        <w:t>Masuri de atenuare ale riscului</w:t>
      </w:r>
      <w:r w:rsidRPr="005F072B">
        <w:rPr>
          <w:color w:val="0070C0"/>
        </w:rPr>
        <w:t xml:space="preserve"> </w:t>
      </w:r>
      <w:r>
        <w:t>- Se vor descrie măsurile de diminuare/remediere (cu precizarea impactului pentru fiecare risc identificat –semnificativ/mediu/mic).</w:t>
      </w:r>
    </w:p>
    <w:p w14:paraId="50AC8026" w14:textId="67C79197" w:rsidR="00FF6762" w:rsidRDefault="00FF6762" w:rsidP="00DC3F28">
      <w:pPr>
        <w:pStyle w:val="Heading1"/>
        <w:numPr>
          <w:ilvl w:val="0"/>
          <w:numId w:val="15"/>
        </w:numPr>
      </w:pPr>
      <w:bookmarkStart w:id="38" w:name="_Toc448400245"/>
      <w:bookmarkStart w:id="39" w:name="_Toc471292528"/>
      <w:r>
        <w:lastRenderedPageBreak/>
        <w:t>Principii orizontale</w:t>
      </w:r>
      <w:bookmarkEnd w:id="38"/>
      <w:bookmarkEnd w:id="39"/>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40" w:name="_Toc448138143"/>
      <w:r w:rsidR="00DF60CA">
        <w:t>.</w:t>
      </w:r>
    </w:p>
    <w:bookmarkEnd w:id="40"/>
    <w:p w14:paraId="6AC874A2" w14:textId="70ABDE25" w:rsidR="00641E04" w:rsidRDefault="00FF54D3" w:rsidP="00251C11">
      <w:pPr>
        <w:spacing w:line="259" w:lineRule="auto"/>
        <w:jc w:val="left"/>
      </w:pPr>
      <w:r w:rsidRPr="00FF54D3">
        <w:rPr>
          <w:rFonts w:ascii="Calibri" w:eastAsia="Calibri" w:hAnsi="Calibri" w:cs="Calibri"/>
          <w:b/>
          <w:noProof/>
          <w:sz w:val="24"/>
          <w:szCs w:val="24"/>
          <w:lang w:eastAsia="ro-RO"/>
        </w:rPr>
        <w:drawing>
          <wp:inline distT="0" distB="0" distL="0" distR="0" wp14:anchorId="11BA4457" wp14:editId="31DC6F70">
            <wp:extent cx="5231130" cy="6772940"/>
            <wp:effectExtent l="0" t="0" r="762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14:paraId="22BC9BD4" w14:textId="1A97936B" w:rsidR="00FF54D3" w:rsidRDefault="00FF54D3" w:rsidP="00B60C85">
      <w:pPr>
        <w:spacing w:line="259" w:lineRule="auto"/>
        <w:rPr>
          <w:b/>
          <w:color w:val="2E74B5" w:themeColor="accent1" w:themeShade="BF"/>
          <w:u w:val="single"/>
        </w:rPr>
      </w:pPr>
      <w:r>
        <w:rPr>
          <w:b/>
          <w:noProof/>
          <w:color w:val="2E74B5" w:themeColor="accent1" w:themeShade="BF"/>
          <w:u w:val="single"/>
          <w:lang w:eastAsia="ro-RO"/>
        </w:rPr>
        <w:lastRenderedPageBreak/>
        <w:drawing>
          <wp:inline distT="0" distB="0" distL="0" distR="0" wp14:anchorId="519362C4" wp14:editId="7BAC431C">
            <wp:extent cx="5328285" cy="4420235"/>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8285" cy="4420235"/>
                    </a:xfrm>
                    <a:prstGeom prst="rect">
                      <a:avLst/>
                    </a:prstGeom>
                    <a:noFill/>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w:t>
      </w:r>
      <w:r w:rsidR="00403896" w:rsidRPr="00FF54D3">
        <w:rPr>
          <w:i/>
        </w:rPr>
        <w:t>Ghidul privind integrarea principiilor orizontale în cadrul proiectelor finanţate din Fondurile Europene Structurale şi de Investiţii 2014-2020</w:t>
      </w:r>
      <w:r w:rsidR="00403896" w:rsidRPr="00251C11">
        <w:t>.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27D81E94" w14:textId="1883F59C" w:rsidR="002B1B80" w:rsidRPr="00251C11" w:rsidRDefault="009B16F0" w:rsidP="00B60C85">
      <w:pPr>
        <w:spacing w:line="259" w:lineRule="auto"/>
      </w:pPr>
      <w:r w:rsidRPr="00234354">
        <w:rPr>
          <w:b/>
          <w:color w:val="2E74B5" w:themeColor="accent1" w:themeShade="BF"/>
          <w:u w:val="single"/>
        </w:rPr>
        <w:t>Egalitatea de gen</w:t>
      </w:r>
      <w:r w:rsidRPr="00DF60CA">
        <w:rPr>
          <w:b/>
          <w:color w:val="2E74B5" w:themeColor="accent1"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2EB99678" w:rsidR="00CE3205" w:rsidRPr="00251C11" w:rsidRDefault="00CE3205" w:rsidP="00FF6762">
      <w:pPr>
        <w:spacing w:line="259" w:lineRule="auto"/>
        <w:jc w:val="left"/>
      </w:pPr>
    </w:p>
    <w:p w14:paraId="3536B925" w14:textId="7ED1680E" w:rsidR="00126E34" w:rsidRPr="008E620F" w:rsidRDefault="009B16F0" w:rsidP="00B60C85">
      <w:pPr>
        <w:spacing w:line="259" w:lineRule="auto"/>
      </w:pPr>
      <w:r w:rsidRPr="00234354">
        <w:rPr>
          <w:b/>
          <w:color w:val="2E74B5" w:themeColor="accent1"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288C2B2B" w14:textId="2D4FA8AE" w:rsidR="00942528" w:rsidRDefault="009B16F0" w:rsidP="00B60C85">
      <w:pPr>
        <w:spacing w:line="259" w:lineRule="auto"/>
      </w:pPr>
      <w:r w:rsidRPr="00234354">
        <w:rPr>
          <w:b/>
          <w:color w:val="2E74B5" w:themeColor="accent1" w:themeShade="BF"/>
          <w:u w:val="single"/>
        </w:rPr>
        <w:t>Accesibilitate persoane cu dizabilități</w:t>
      </w:r>
      <w:r w:rsidR="00D763BE" w:rsidRPr="00DF60CA">
        <w:rPr>
          <w:b/>
          <w:color w:val="2E74B5" w:themeColor="accent1" w:themeShade="BF"/>
        </w:rPr>
        <w:t xml:space="preserve"> </w:t>
      </w:r>
      <w:r w:rsidR="00D763BE" w:rsidRPr="00234354">
        <w:t xml:space="preserve">- </w:t>
      </w:r>
      <w:r w:rsidR="00895152" w:rsidRPr="00234354">
        <w:t>Specificați în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w:t>
      </w:r>
      <w:r w:rsidR="00234354">
        <w:t>reutilizare</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234354">
        <w:rPr>
          <w:b/>
          <w:color w:val="2E74B5" w:themeColor="accent1" w:themeShade="BF"/>
          <w:u w:val="single"/>
        </w:rPr>
        <w:t>Schimbări demografice</w:t>
      </w:r>
      <w:r w:rsidRPr="00DF60CA">
        <w:rPr>
          <w:color w:val="2E74B5" w:themeColor="accent1" w:themeShade="BF"/>
        </w:rPr>
        <w:t xml:space="preserve"> </w:t>
      </w:r>
      <w:r w:rsidR="003846C8">
        <w:t>–</w:t>
      </w:r>
      <w:r w:rsidR="00234354" w:rsidRPr="00234354">
        <w:t xml:space="preserve"> Completarea acestei secțiuni din cererea de finanțare nu este obligatorie</w:t>
      </w:r>
    </w:p>
    <w:p w14:paraId="4D4096CC" w14:textId="77777777" w:rsidR="001E0129"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Default="009B16F0" w:rsidP="00B60C85">
      <w:pPr>
        <w:spacing w:line="259" w:lineRule="auto"/>
      </w:pPr>
      <w:r w:rsidRPr="00251C11">
        <w:t>Consultați</w:t>
      </w:r>
      <w:r w:rsidR="0065481F" w:rsidRPr="00251C11">
        <w:t xml:space="preserve"> recomandările din </w:t>
      </w:r>
      <w:r w:rsidR="0065481F" w:rsidRPr="00FF54D3">
        <w:rPr>
          <w:i/>
        </w:rPr>
        <w:t>Ghidul privind integrarea principiilor orizontale în cadrul proiectelor finanţate din Fondurile Europene Structurale şi de Investiţii 2014-2020</w:t>
      </w:r>
      <w:r w:rsidR="0065481F" w:rsidRPr="00251C11">
        <w:t xml:space="preserve">.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B33620" w:rsidRDefault="00B33620" w:rsidP="00B60C85">
      <w:pPr>
        <w:spacing w:line="259" w:lineRule="auto"/>
        <w:rPr>
          <w:b/>
          <w:color w:val="0070C0"/>
        </w:rPr>
      </w:pPr>
      <w:r w:rsidRPr="00B33620">
        <w:rPr>
          <w:b/>
          <w:color w:val="0070C0"/>
        </w:rPr>
        <w:t>Poluatorul plătește</w:t>
      </w:r>
    </w:p>
    <w:p w14:paraId="5133418D" w14:textId="78604A39" w:rsidR="00234354" w:rsidRDefault="00234354" w:rsidP="00B60C85">
      <w:pPr>
        <w:spacing w:line="259" w:lineRule="auto"/>
      </w:pPr>
    </w:p>
    <w:p w14:paraId="7EF2147B" w14:textId="53BFA480" w:rsidR="00B33620" w:rsidRDefault="00B33620" w:rsidP="00B60C85">
      <w:pPr>
        <w:spacing w:line="259" w:lineRule="auto"/>
      </w:pPr>
      <w:r w:rsidRPr="00B33620">
        <w:lastRenderedPageBreak/>
        <w:t>Completarea acestei secțiuni din cererea de finanțare nu este obligatorie.</w:t>
      </w:r>
    </w:p>
    <w:p w14:paraId="752D5541" w14:textId="72F6EFB7" w:rsidR="00B33620" w:rsidRDefault="00B33620" w:rsidP="00B60C85">
      <w:pPr>
        <w:spacing w:line="259" w:lineRule="auto"/>
      </w:pPr>
      <w:r w:rsidRPr="00B33620">
        <w:rPr>
          <w:b/>
          <w:color w:val="0070C0"/>
        </w:rPr>
        <w:t>Protecția biodiversității</w:t>
      </w:r>
    </w:p>
    <w:p w14:paraId="4B5A64DC" w14:textId="08F2A056" w:rsidR="00B33620" w:rsidRDefault="00B33620" w:rsidP="00B60C85">
      <w:pPr>
        <w:spacing w:line="259" w:lineRule="auto"/>
      </w:pPr>
      <w:r w:rsidRPr="00B33620">
        <w:t>Completarea acestei secțiuni din cererea de finanțare nu este obligatorie.</w:t>
      </w:r>
    </w:p>
    <w:p w14:paraId="1493EFDC" w14:textId="77777777" w:rsidR="00B33620" w:rsidRDefault="00400F4E" w:rsidP="00B60C85">
      <w:pPr>
        <w:spacing w:line="259" w:lineRule="auto"/>
        <w:rPr>
          <w:b/>
          <w:color w:val="2E74B5" w:themeColor="accent1" w:themeShade="BF"/>
        </w:rPr>
      </w:pPr>
      <w:r w:rsidRPr="00B43BA0">
        <w:rPr>
          <w:b/>
          <w:color w:val="2E74B5" w:themeColor="accent1" w:themeShade="BF"/>
        </w:rPr>
        <w:t>Utilizarea eficientă a resurselor</w:t>
      </w:r>
    </w:p>
    <w:p w14:paraId="06A86D87" w14:textId="29AD7915" w:rsidR="00320217" w:rsidRPr="00B43BA0" w:rsidRDefault="00E338F4" w:rsidP="00B60C85">
      <w:pPr>
        <w:spacing w:line="259" w:lineRule="auto"/>
      </w:pPr>
      <w:r w:rsidRPr="00E338F4">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r w:rsidR="00400F4E" w:rsidRPr="00B43BA0">
        <w:rPr>
          <w:b/>
          <w:color w:val="2E74B5" w:themeColor="accent1" w:themeShade="BF"/>
        </w:rPr>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6A44B7D6"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Pr>
          <w:lang w:val="en-US"/>
        </w:rPr>
        <w:t>.</w:t>
      </w:r>
    </w:p>
    <w:p w14:paraId="3792DC23" w14:textId="47603ABB"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w:t>
      </w:r>
      <w:r w:rsidR="00234354" w:rsidRPr="00234354">
        <w:t xml:space="preserve"> </w:t>
      </w:r>
      <w:r w:rsidR="00234354" w:rsidRPr="00234354">
        <w:rPr>
          <w:lang w:val="en-US"/>
        </w:rPr>
        <w:t>instalarea unor sisteme alternative de producere a energiei (inclusiv din surse regenerabile de energie).</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46316E" w:rsidRDefault="0046316E" w:rsidP="00B60C85">
      <w:pPr>
        <w:spacing w:line="259" w:lineRule="auto"/>
        <w:rPr>
          <w:b/>
          <w:color w:val="0070C0"/>
        </w:rPr>
      </w:pPr>
      <w:r w:rsidRPr="0046316E">
        <w:rPr>
          <w:b/>
          <w:color w:val="0070C0"/>
        </w:rPr>
        <w:t>Atenuarea și adaptarea la schimbările climatice</w:t>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5EC26760" w14:textId="7062C7B9" w:rsid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 xml:space="preserve">u), sunt punctate </w:t>
      </w:r>
      <w:r>
        <w:lastRenderedPageBreak/>
        <w:t>suplimentar în cadrul evaluării tehnice și financiare a proiectului dvs</w:t>
      </w:r>
      <w:r w:rsidR="0047032D">
        <w:t xml:space="preserve">., </w:t>
      </w:r>
      <w:r w:rsidR="0047032D" w:rsidRPr="0047032D">
        <w:t>(a se vedea grila de evaluare tehnico-financiară).</w:t>
      </w:r>
    </w:p>
    <w:p w14:paraId="676263A0" w14:textId="2CC2E5C2" w:rsidR="0046316E" w:rsidRPr="0046316E" w:rsidRDefault="0046316E" w:rsidP="0047032D">
      <w:pPr>
        <w:spacing w:line="259" w:lineRule="auto"/>
        <w:rPr>
          <w:b/>
          <w:color w:val="0070C0"/>
        </w:rPr>
      </w:pPr>
      <w:r w:rsidRPr="0046316E">
        <w:rPr>
          <w:b/>
          <w:color w:val="0070C0"/>
        </w:rPr>
        <w:t>Reziliența la dezastre</w:t>
      </w:r>
    </w:p>
    <w:p w14:paraId="3D2751AA" w14:textId="77777777" w:rsidR="0046316E" w:rsidRPr="000D42CD" w:rsidRDefault="0046316E" w:rsidP="0046316E">
      <w:pPr>
        <w:pStyle w:val="ListParagraph"/>
        <w:spacing w:line="259" w:lineRule="auto"/>
        <w:ind w:left="0"/>
      </w:pPr>
      <w:bookmarkStart w:id="41"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2915954E" w14:textId="2874AE51" w:rsidR="00B33620" w:rsidRDefault="0046316E" w:rsidP="0046316E">
      <w:pPr>
        <w:pStyle w:val="ListParagraph"/>
        <w:spacing w:line="259" w:lineRule="auto"/>
        <w:ind w:left="0"/>
      </w:pPr>
      <w:r w:rsidRPr="000D42CD">
        <w:t>Se completează cu descrierea modului în care proiectul va ține cont de potențialul de atenuare al dezastrelor naturale şi de adaptare la acestea.</w:t>
      </w:r>
    </w:p>
    <w:p w14:paraId="7D9C2B84" w14:textId="22B77621" w:rsidR="000D42CD" w:rsidRDefault="000D42CD" w:rsidP="00DC3F28">
      <w:pPr>
        <w:pStyle w:val="Heading1"/>
        <w:numPr>
          <w:ilvl w:val="0"/>
          <w:numId w:val="15"/>
        </w:numPr>
      </w:pPr>
      <w:bookmarkStart w:id="42" w:name="_Toc471292529"/>
      <w:r w:rsidRPr="000D42CD">
        <w:t>Metodologie</w:t>
      </w:r>
      <w:bookmarkEnd w:id="42"/>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506F4924" w14:textId="77777777" w:rsidR="000D42CD" w:rsidRDefault="000D42CD" w:rsidP="000D42CD"/>
    <w:p w14:paraId="5855D586" w14:textId="16D11CE6" w:rsidR="000D42CD" w:rsidRDefault="000D42CD" w:rsidP="000D42CD">
      <w:r>
        <w:rPr>
          <w:noProof/>
          <w:lang w:eastAsia="ro-RO"/>
        </w:rPr>
        <w:drawing>
          <wp:inline distT="0" distB="0" distL="0" distR="0" wp14:anchorId="2F8C6FC4" wp14:editId="1D1702BF">
            <wp:extent cx="5828665" cy="2000250"/>
            <wp:effectExtent l="0" t="0" r="63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71BF4F71" w14:textId="77777777" w:rsidR="000D42CD" w:rsidRDefault="000D42CD" w:rsidP="000D42C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0DDB4332" w:rsidR="000D42CD" w:rsidRDefault="000D42CD" w:rsidP="000D42CD">
      <w:r>
        <w:t>•</w:t>
      </w:r>
      <w:r w:rsidR="0038110D">
        <w:t xml:space="preserve"> </w:t>
      </w:r>
      <w:r>
        <w:t>activităţile de management ce vor face obiectul contractului de servicii de management al proiectului (delegate contractantului);</w:t>
      </w:r>
    </w:p>
    <w:p w14:paraId="5F525EE6" w14:textId="313CF7C8" w:rsidR="000D42CD" w:rsidRDefault="000D42CD" w:rsidP="000D42CD">
      <w:r>
        <w:t>•</w:t>
      </w:r>
      <w:r w:rsidR="0038110D">
        <w:t xml:space="preserve"> </w:t>
      </w:r>
      <w:r>
        <w:t>modul în care veţi monitoriza şi controla activitatea contractantului care va furniza servicii de management a proiectului.</w:t>
      </w:r>
    </w:p>
    <w:p w14:paraId="59D765F6" w14:textId="759B2B02" w:rsidR="00B33620" w:rsidRPr="00B33620" w:rsidRDefault="00B33620" w:rsidP="00DC3F28">
      <w:pPr>
        <w:pStyle w:val="Heading1"/>
        <w:numPr>
          <w:ilvl w:val="0"/>
          <w:numId w:val="15"/>
        </w:numPr>
      </w:pPr>
      <w:bookmarkStart w:id="43" w:name="_Toc471292530"/>
      <w:r w:rsidRPr="00B33620">
        <w:t>Descrierea investiției</w:t>
      </w:r>
      <w:bookmarkEnd w:id="43"/>
    </w:p>
    <w:bookmarkEnd w:id="41"/>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1AD89FCD" w:rsidR="00B26DB4" w:rsidRDefault="00D647F5" w:rsidP="00B26DB4">
      <w:pPr>
        <w:spacing w:line="259" w:lineRule="auto"/>
        <w:jc w:val="left"/>
      </w:pPr>
      <w:r w:rsidRPr="00BF70C9">
        <w:rPr>
          <w:noProof/>
          <w:lang w:eastAsia="ro-RO"/>
        </w:rPr>
        <w:lastRenderedPageBreak/>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 spaţiu verde, strazi, loc de joaca etc).</w:t>
      </w:r>
    </w:p>
    <w:p w14:paraId="46199D72" w14:textId="39F7DB0C" w:rsidR="000D42CD" w:rsidRDefault="000D42CD" w:rsidP="00334D1F">
      <w:pPr>
        <w:spacing w:line="259" w:lineRule="auto"/>
      </w:pPr>
      <w:r>
        <w:t>Pentru cererile de finanţare ce cuprind mai multe locaţii se va specifica pentru fiecare în parte</w:t>
      </w:r>
      <w:r w:rsidR="00334D1F" w:rsidRPr="00334D1F">
        <w:t xml:space="preserve"> principalele lucrări de intervenție/ activități aferente investiției de bază</w:t>
      </w:r>
      <w:r w:rsidR="00334D1F">
        <w:t>.</w:t>
      </w:r>
    </w:p>
    <w:p w14:paraId="2FD8C24B" w14:textId="55693C29" w:rsidR="00334D1F" w:rsidRPr="00BF70C9" w:rsidRDefault="00334D1F" w:rsidP="00334D1F">
      <w:pPr>
        <w:spacing w:line="259" w:lineRule="auto"/>
      </w:pPr>
      <w:r w:rsidRPr="00334D1F">
        <w:t>Dacă e cazul, se vor menționa inclusiv intervențiile cărora le corespund cheltuieli încadrate în proporție de 100% în categoria cheltuielilor neeligibile</w:t>
      </w:r>
      <w:r>
        <w:t>.</w:t>
      </w:r>
    </w:p>
    <w:p w14:paraId="3D09C450" w14:textId="77777777"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 economică.</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200776">
      <w:pPr>
        <w:spacing w:line="259" w:lineRule="auto"/>
      </w:pPr>
      <w:r w:rsidRPr="002A283A">
        <w:t>Pentru aceasta sectiune se ataseaza in format pdf documentatia tehnico-economica in conformitate cu prevederile ghidului specific.</w:t>
      </w:r>
    </w:p>
    <w:p w14:paraId="2C95D85E" w14:textId="4F5B550D" w:rsidR="00EB791A" w:rsidRDefault="00EB791A" w:rsidP="00DC3F28">
      <w:pPr>
        <w:pStyle w:val="Heading1"/>
        <w:numPr>
          <w:ilvl w:val="0"/>
          <w:numId w:val="15"/>
        </w:numPr>
      </w:pPr>
      <w:bookmarkStart w:id="44" w:name="_Toc471292531"/>
      <w:r w:rsidRPr="00EB791A">
        <w:t>Maturitatea proiectului</w:t>
      </w:r>
      <w:bookmarkEnd w:id="44"/>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lastRenderedPageBreak/>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AD3F04" w:rsidRDefault="00AD3F04" w:rsidP="00AD3F04">
      <w:pPr>
        <w:rPr>
          <w:b/>
          <w:color w:val="0070C0"/>
        </w:rPr>
      </w:pPr>
      <w:r w:rsidRPr="00AD3F04">
        <w:rPr>
          <w:b/>
          <w:color w:val="0070C0"/>
        </w:rPr>
        <w:t>Aspecte tehnice</w:t>
      </w:r>
    </w:p>
    <w:p w14:paraId="2FFA88B1" w14:textId="1EBA1EA7" w:rsidR="00AD3F04" w:rsidRDefault="00AD3F04" w:rsidP="00AD3F04">
      <w:r>
        <w:t xml:space="preserve">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w:t>
      </w:r>
    </w:p>
    <w:p w14:paraId="4F7078EA" w14:textId="4F7339E7" w:rsidR="00EB791A" w:rsidRDefault="00AD3F04" w:rsidP="00AD3F04">
      <w:r>
        <w:t xml:space="preserve">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w:t>
      </w:r>
      <w:r>
        <w:lastRenderedPageBreak/>
        <w:t>lansare a procedurii de achiziție a contractului de lucrări, contractul de lucrări atribuit după 01.01.2014.</w:t>
      </w:r>
      <w:r w:rsidR="0038110D">
        <w:t xml:space="preserve"> </w:t>
      </w:r>
    </w:p>
    <w:p w14:paraId="7689C55F" w14:textId="77777777" w:rsidR="00AD3F04" w:rsidRPr="00AD3F04" w:rsidRDefault="00AD3F04" w:rsidP="00AD3F04">
      <w:pPr>
        <w:rPr>
          <w:b/>
          <w:color w:val="0070C0"/>
        </w:rPr>
      </w:pPr>
      <w:r w:rsidRPr="00AD3F04">
        <w:rPr>
          <w:b/>
          <w:color w:val="0070C0"/>
        </w:rPr>
        <w:t>Aspecte administrative</w:t>
      </w:r>
    </w:p>
    <w:p w14:paraId="1E65B717" w14:textId="6723474D" w:rsidR="00AD3F04" w:rsidRDefault="00AD3F04" w:rsidP="00AD3F04">
      <w:r>
        <w:t>-</w:t>
      </w:r>
      <w:r w:rsidR="0038110D">
        <w:t xml:space="preserve"> </w:t>
      </w:r>
      <w:r>
        <w:t>Se va descrie stadiul obţinerii aprobărilor, autorizaţiilor, avizelor prevăzute de legislaţia în vigoare şi necesare pentru implementarea proiectului.</w:t>
      </w:r>
    </w:p>
    <w:p w14:paraId="4BEDEC1F" w14:textId="3F2D9E49" w:rsidR="00AD3F04" w:rsidRDefault="00AD3F04" w:rsidP="00AD3F04">
      <w:r w:rsidRPr="00AD3F04">
        <w:rPr>
          <w:b/>
          <w:color w:val="0070C0"/>
        </w:rPr>
        <w:t>Aspecte financiare</w:t>
      </w:r>
      <w:r w:rsidRPr="00AD3F04">
        <w:rPr>
          <w:color w:val="0070C0"/>
        </w:rPr>
        <w:t xml:space="preserve"> </w:t>
      </w:r>
      <w:r>
        <w:t>- nu este obligatoriu de completat în cadrul prezentului apel de proiecte.</w:t>
      </w:r>
    </w:p>
    <w:p w14:paraId="0789642F" w14:textId="53A95A29" w:rsidR="00EB791A" w:rsidRDefault="00EB791A" w:rsidP="00EB791A">
      <w:r w:rsidRPr="00EB791A">
        <w:t xml:space="preserve">Informațiile incluse în cadrul prezentei subsecțiuni vor trebui susținute cu documente relevante </w:t>
      </w:r>
      <w:r w:rsidR="00B43BA0">
        <w:t>(a se vedea grila de evaluare tehnico-financiară).</w:t>
      </w:r>
    </w:p>
    <w:p w14:paraId="22271D42" w14:textId="1E74638B" w:rsidR="00AD3F04" w:rsidRPr="00EB791A" w:rsidRDefault="00AD3F04" w:rsidP="00DC3F28">
      <w:pPr>
        <w:pStyle w:val="Heading1"/>
        <w:numPr>
          <w:ilvl w:val="0"/>
          <w:numId w:val="15"/>
        </w:numPr>
      </w:pPr>
      <w:bookmarkStart w:id="45" w:name="_Toc471292532"/>
      <w:r w:rsidRPr="00AD3F04">
        <w:t>Indicatori prestabiliți</w:t>
      </w:r>
      <w:bookmarkEnd w:id="45"/>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Default="00AD3F04" w:rsidP="00AD3F04">
      <w:pPr>
        <w:spacing w:line="259" w:lineRule="auto"/>
        <w:jc w:val="left"/>
      </w:pPr>
      <w:r w:rsidRPr="00AD3F04">
        <w:t xml:space="preserve">Selectați din Nomenclator </w:t>
      </w:r>
      <w:r w:rsidRPr="00AD3F04">
        <w:rPr>
          <w:b/>
          <w:color w:val="0070C0"/>
        </w:rPr>
        <w:t>Denumire Indicator</w:t>
      </w:r>
      <w:r>
        <w:rPr>
          <w:b/>
          <w:color w:val="0070C0"/>
        </w:rPr>
        <w:t xml:space="preserve">  </w:t>
      </w:r>
      <w:r w:rsidRPr="00AD3F04">
        <w:t>în cazul Indicatorilor prestabiliți de rezultat</w:t>
      </w:r>
      <w:r w:rsidRPr="00AD3F04">
        <w:rPr>
          <w:b/>
        </w:rPr>
        <w:t xml:space="preserve"> </w:t>
      </w:r>
      <w:r w:rsidRPr="00AD3F04">
        <w:t xml:space="preserve">: </w:t>
      </w:r>
    </w:p>
    <w:p w14:paraId="411E9819" w14:textId="11248704" w:rsidR="00F15005" w:rsidRDefault="001A10E1" w:rsidP="0014571B">
      <w:pPr>
        <w:numPr>
          <w:ilvl w:val="0"/>
          <w:numId w:val="11"/>
        </w:numPr>
        <w:spacing w:line="259" w:lineRule="auto"/>
        <w:jc w:val="left"/>
      </w:pPr>
      <w:r w:rsidRPr="00464130">
        <w:rPr>
          <w:b/>
        </w:rPr>
        <w:t>1S</w:t>
      </w:r>
      <w:r w:rsidR="0014571B">
        <w:rPr>
          <w:b/>
        </w:rPr>
        <w:t>13</w:t>
      </w:r>
      <w:r w:rsidR="00F15005" w:rsidRPr="00F15005">
        <w:t xml:space="preserve">– </w:t>
      </w:r>
      <w:r w:rsidR="0014571B" w:rsidRPr="0014571B">
        <w:t>Spații verzi în municipiile reședință de județ</w:t>
      </w:r>
    </w:p>
    <w:p w14:paraId="62A3A300" w14:textId="214EFA91" w:rsidR="00AD3F04" w:rsidRPr="00F15005" w:rsidRDefault="00AD3F04" w:rsidP="00AD3F04">
      <w:pPr>
        <w:spacing w:line="259" w:lineRule="auto"/>
      </w:pPr>
      <w:r w:rsidRPr="00AD3F04">
        <w:lastRenderedPageBreak/>
        <w:t xml:space="preserve">Informațiile solicitate în tabelul privind  </w:t>
      </w:r>
      <w:r w:rsidRPr="00AD3F04">
        <w:rPr>
          <w:b/>
          <w:color w:val="0070C0"/>
        </w:rPr>
        <w:t>Indicatori prestabiliți de rezultat</w:t>
      </w:r>
      <w:r w:rsidRPr="00AD3F04">
        <w:rPr>
          <w:color w:val="0070C0"/>
        </w:rPr>
        <w:t xml:space="preserve"> </w:t>
      </w:r>
      <w:r w:rsidRPr="00AD3F04">
        <w:t>nu se raportează de către beneficiar.</w:t>
      </w:r>
    </w:p>
    <w:p w14:paraId="03E4DB51" w14:textId="268455D5" w:rsidR="00464130" w:rsidRDefault="00AD3F04" w:rsidP="00AD3F04">
      <w:pPr>
        <w:spacing w:line="259" w:lineRule="auto"/>
        <w:jc w:val="left"/>
      </w:pPr>
      <w:r w:rsidRPr="00AD3F04">
        <w:t xml:space="preserve">Selectați din Nomenclator </w:t>
      </w:r>
      <w:r w:rsidRPr="00464130">
        <w:rPr>
          <w:b/>
          <w:color w:val="0070C0"/>
        </w:rPr>
        <w:t>indicatorii presta</w:t>
      </w:r>
      <w:r w:rsidR="00464130" w:rsidRPr="00464130">
        <w:rPr>
          <w:b/>
          <w:color w:val="0070C0"/>
        </w:rPr>
        <w:t>biliți de realizare</w:t>
      </w:r>
      <w:r w:rsidR="00464130" w:rsidRPr="00464130">
        <w:rPr>
          <w:color w:val="0070C0"/>
        </w:rPr>
        <w:t xml:space="preserve"> </w:t>
      </w:r>
      <w:r w:rsidR="00464130">
        <w:t>(de output):</w:t>
      </w:r>
    </w:p>
    <w:p w14:paraId="1D7A30AC" w14:textId="7DBE61C7" w:rsidR="00066325" w:rsidRPr="00F15005" w:rsidRDefault="00316E20" w:rsidP="00DC3F28">
      <w:pPr>
        <w:numPr>
          <w:ilvl w:val="0"/>
          <w:numId w:val="11"/>
        </w:numPr>
        <w:spacing w:line="259" w:lineRule="auto"/>
        <w:jc w:val="left"/>
      </w:pPr>
      <w:r w:rsidRPr="00464130">
        <w:rPr>
          <w:b/>
        </w:rPr>
        <w:t>CO38</w:t>
      </w:r>
      <w:r w:rsidR="00066325" w:rsidRPr="00464130">
        <w:rPr>
          <w:b/>
        </w:rPr>
        <w:t xml:space="preserve"> </w:t>
      </w:r>
      <w:r w:rsidR="00066325" w:rsidRPr="00F15005">
        <w:t>–</w:t>
      </w:r>
      <w:r w:rsidRPr="00316E20">
        <w:t xml:space="preserve"> Spații deschise create sau reabilitate în zonele urbane</w:t>
      </w:r>
    </w:p>
    <w:p w14:paraId="7DE5D150" w14:textId="1478444B" w:rsidR="00D02FE5" w:rsidRDefault="00464130" w:rsidP="00464130">
      <w:pPr>
        <w:spacing w:line="259" w:lineRule="auto"/>
      </w:pPr>
      <w:r w:rsidRPr="00464130">
        <w:rPr>
          <w:b/>
          <w:color w:val="0070C0"/>
        </w:rPr>
        <w:t>Anul de referință</w:t>
      </w:r>
      <w:r w:rsidRPr="00464130">
        <w:rPr>
          <w:color w:val="0070C0"/>
        </w:rPr>
        <w:t xml:space="preserve"> </w:t>
      </w:r>
      <w:r w:rsidRPr="00464130">
        <w:t>(se va interpreta ca An) - se va completa cu anul în care se propune a fi atinsă valoarea țintă (anul estimat pentru finalizarea implementării proiectului).</w:t>
      </w:r>
    </w:p>
    <w:p w14:paraId="2918D4A8" w14:textId="77777777" w:rsidR="00464130" w:rsidRDefault="00464130" w:rsidP="00464130">
      <w:pPr>
        <w:spacing w:line="259" w:lineRule="auto"/>
      </w:pPr>
      <w:r w:rsidRPr="00464130">
        <w:rPr>
          <w:b/>
          <w:color w:val="0070C0"/>
        </w:rPr>
        <w:t xml:space="preserve">Total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464130">
        <w:rPr>
          <w:b/>
          <w:color w:val="0070C0"/>
        </w:rPr>
        <w:t>Rezultate așteptate</w:t>
      </w:r>
      <w:r w:rsidRPr="00464130">
        <w:rPr>
          <w:color w:val="0070C0"/>
        </w:rPr>
        <w:t xml:space="preserve"> </w:t>
      </w:r>
      <w:r>
        <w:t>din Cererea de finanțare.</w:t>
      </w:r>
    </w:p>
    <w:p w14:paraId="61E1D74B" w14:textId="0B24B328" w:rsidR="00464130" w:rsidRDefault="006B66B3" w:rsidP="00464130">
      <w:pPr>
        <w:spacing w:line="259" w:lineRule="auto"/>
      </w:pPr>
      <w:r>
        <w:t xml:space="preserve">Se va consulta Anexa </w:t>
      </w:r>
      <w:r w:rsidR="005F0760">
        <w:t>4</w:t>
      </w:r>
      <w:r>
        <w:t>.2.</w:t>
      </w:r>
      <w:r w:rsidR="00464130" w:rsidRPr="00464130">
        <w:t>5 Descrierea indicatorilor aferentă Ghidului specific.</w:t>
      </w:r>
    </w:p>
    <w:p w14:paraId="28F27818" w14:textId="6EB174BD" w:rsidR="006B66B3" w:rsidRDefault="006B66B3" w:rsidP="00464130">
      <w:pPr>
        <w:spacing w:line="259" w:lineRule="auto"/>
      </w:pPr>
      <w:r w:rsidRPr="006B66B3">
        <w:rPr>
          <w:b/>
          <w:color w:val="0070C0"/>
        </w:rPr>
        <w:t>Femei, Bărbați</w:t>
      </w:r>
      <w:r w:rsidRPr="006B66B3">
        <w:rPr>
          <w:color w:val="0070C0"/>
        </w:rPr>
        <w:t xml:space="preserve"> </w:t>
      </w:r>
      <w:r w:rsidRPr="006B66B3">
        <w:t>– nu se vor completa aceste câmpuri.</w:t>
      </w:r>
    </w:p>
    <w:p w14:paraId="13D90816" w14:textId="267E3A41" w:rsidR="006B66B3" w:rsidRDefault="006B66B3" w:rsidP="00464130">
      <w:pPr>
        <w:spacing w:line="259" w:lineRule="auto"/>
      </w:pPr>
      <w:r w:rsidRPr="006B66B3">
        <w:t>Nu se accepta identificarea și cuantificarea în cadrul cererii de finanțare a altor indicatori în afara celor menționați în cadrul Ghidul specific apelului de proiecte.</w:t>
      </w:r>
    </w:p>
    <w:p w14:paraId="7AD60DE4" w14:textId="30070C11" w:rsidR="006B66B3" w:rsidRDefault="006B66B3" w:rsidP="00DC3F28">
      <w:pPr>
        <w:pStyle w:val="Heading1"/>
        <w:numPr>
          <w:ilvl w:val="0"/>
          <w:numId w:val="15"/>
        </w:numPr>
      </w:pPr>
      <w:r w:rsidRPr="006B66B3">
        <w:t>Indicatori suplimentari proiect</w:t>
      </w:r>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08067240" w14:textId="6ACD8908" w:rsidR="003C1804" w:rsidRDefault="003C1804" w:rsidP="00DC3F28">
      <w:pPr>
        <w:pStyle w:val="ListParagraph"/>
        <w:numPr>
          <w:ilvl w:val="0"/>
          <w:numId w:val="16"/>
        </w:numPr>
      </w:pPr>
      <w:r w:rsidRPr="003C1804">
        <w:t>strazi urbane create, modernizate, reabilitate realizate prin proiect (mp și ml).</w:t>
      </w:r>
    </w:p>
    <w:p w14:paraId="723EF75E" w14:textId="44DD148B" w:rsidR="003C1804" w:rsidRDefault="003C1804" w:rsidP="003C1804">
      <w:r w:rsidRPr="003C1804">
        <w:t xml:space="preserve">va fi inclus în cadrul tabelului privind </w:t>
      </w:r>
      <w:r w:rsidRPr="003C1804">
        <w:rPr>
          <w:b/>
          <w:color w:val="0070C0"/>
        </w:rPr>
        <w:t>Indicatori suplimentari de rezultat</w:t>
      </w:r>
      <w:r w:rsidRPr="003C1804">
        <w:rPr>
          <w:color w:val="0070C0"/>
        </w:rPr>
        <w:t xml:space="preserve"> </w:t>
      </w:r>
      <w:r w:rsidRPr="003C1804">
        <w:t>și va fi preluat în această secțiune centralizat, la nivel de proiect.</w:t>
      </w:r>
    </w:p>
    <w:p w14:paraId="51C76ACD" w14:textId="77777777" w:rsidR="00462B23" w:rsidRDefault="00462B23" w:rsidP="00462B23">
      <w:r w:rsidRPr="00462B23">
        <w:rPr>
          <w:b/>
          <w:color w:val="0070C0"/>
        </w:rPr>
        <w:t>An</w:t>
      </w:r>
      <w:r>
        <w:t xml:space="preserve"> (se va interpreta ca An de referință) - se va completa cu anul aferent valorii de referință (de bază).</w:t>
      </w:r>
    </w:p>
    <w:p w14:paraId="6A591AFA" w14:textId="77777777" w:rsidR="00462B23" w:rsidRDefault="00462B23" w:rsidP="00462B23">
      <w:r w:rsidRPr="00462B23">
        <w:rPr>
          <w:b/>
          <w:color w:val="0070C0"/>
        </w:rPr>
        <w:lastRenderedPageBreak/>
        <w:t>Valoare referință</w:t>
      </w:r>
      <w:r w:rsidRPr="00462B23">
        <w:rPr>
          <w:color w:val="0070C0"/>
        </w:rPr>
        <w:t xml:space="preserve"> </w:t>
      </w:r>
      <w:r>
        <w:t>- valoarea înregistrată la începutul implementării proiectului (de bază). În acest caz, se va completa: “0”.</w:t>
      </w:r>
    </w:p>
    <w:p w14:paraId="776CE739" w14:textId="77777777" w:rsidR="00462B23" w:rsidRDefault="00462B23" w:rsidP="00462B23">
      <w:r w:rsidRPr="00462B23">
        <w:rPr>
          <w:b/>
          <w:color w:val="0070C0"/>
        </w:rPr>
        <w:t xml:space="preserve">Total </w:t>
      </w:r>
      <w:r>
        <w:t xml:space="preserve">– se va completa cu valoarea țintă (atinsă la finalul implementării proiectului). </w:t>
      </w:r>
    </w:p>
    <w:p w14:paraId="5F793F7D" w14:textId="7541BD13" w:rsidR="00462B23" w:rsidRDefault="00462B23" w:rsidP="00462B23">
      <w:r w:rsidRPr="00462B23">
        <w:rPr>
          <w:b/>
          <w:color w:val="0070C0"/>
        </w:rPr>
        <w:t>Femei, Bărbați</w:t>
      </w:r>
      <w:r w:rsidRPr="00462B23">
        <w:rPr>
          <w:color w:val="0070C0"/>
        </w:rPr>
        <w:t xml:space="preserve"> </w:t>
      </w:r>
      <w:r>
        <w:t>– nu se vor completa aceste câmpuri.</w:t>
      </w:r>
    </w:p>
    <w:p w14:paraId="63455103" w14:textId="5EA37998" w:rsidR="00462B23" w:rsidRDefault="00462B23" w:rsidP="00462B23">
      <w:r w:rsidRPr="00462B23">
        <w:t>Nu se accepta identificarea și cuantificarea în cadrul cererii de finanțare a altor indicatori în afara celor menționați în cadrul Ghidul specific apelului de proiecte.</w:t>
      </w:r>
    </w:p>
    <w:p w14:paraId="4A24F3DA" w14:textId="3E59F39B" w:rsidR="00462B23" w:rsidRPr="00307433" w:rsidRDefault="00462B23" w:rsidP="00462B23">
      <w:r w:rsidRPr="00462B23">
        <w:t>Se va consulta Anexa 5.2.5 Descrierea indicatorilor aferentă Ghidului specific</w:t>
      </w:r>
    </w:p>
    <w:p w14:paraId="74D41AA1" w14:textId="77777777" w:rsidR="003E15B5" w:rsidRPr="003E15B5" w:rsidRDefault="003E15B5" w:rsidP="00DC3F28">
      <w:pPr>
        <w:pStyle w:val="Heading1"/>
        <w:numPr>
          <w:ilvl w:val="0"/>
          <w:numId w:val="15"/>
        </w:numPr>
      </w:pPr>
      <w:bookmarkStart w:id="46" w:name="_Toc448138154"/>
      <w:bookmarkStart w:id="47" w:name="_Toc448400254"/>
      <w:bookmarkStart w:id="48" w:name="_Toc471292533"/>
      <w:r w:rsidRPr="003E15B5">
        <w:t>Plan de achiziții</w:t>
      </w:r>
      <w:bookmarkEnd w:id="46"/>
      <w:bookmarkEnd w:id="47"/>
      <w:bookmarkEnd w:id="48"/>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7777777" w:rsidR="00C30961" w:rsidRDefault="00C30961" w:rsidP="00C30961">
      <w:pPr>
        <w:spacing w:line="259" w:lineRule="auto"/>
      </w:pPr>
      <w:r w:rsidRPr="00C30961">
        <w:rPr>
          <w:b/>
          <w:color w:val="0070C0"/>
        </w:rPr>
        <w:t>Atenție</w:t>
      </w:r>
      <w:r>
        <w:t xml:space="preserve">:  secțiunea </w:t>
      </w:r>
      <w:r w:rsidRPr="00C30961">
        <w:rPr>
          <w:b/>
          <w:color w:val="0070C0"/>
        </w:rPr>
        <w:t>Valoare contract</w:t>
      </w:r>
      <w:r w:rsidRPr="00C30961">
        <w:rPr>
          <w:color w:val="0070C0"/>
        </w:rPr>
        <w:t xml:space="preserve"> </w:t>
      </w:r>
      <w:r>
        <w:t>trebuie să fie în corelare și cu prevederile secțiunii de buget a cererii de finanțare.</w:t>
      </w:r>
    </w:p>
    <w:p w14:paraId="7CAC2108" w14:textId="77777777" w:rsidR="00C30961" w:rsidRDefault="00C30961" w:rsidP="00C30961">
      <w:pPr>
        <w:spacing w:line="259" w:lineRule="auto"/>
      </w:pPr>
      <w:r>
        <w:lastRenderedPageBreak/>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DC3F28">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DC3F28">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35CBF3F9" w14:textId="77777777" w:rsidR="00A20D0E" w:rsidRDefault="00A20D0E" w:rsidP="00A20D0E">
      <w:pPr>
        <w:pStyle w:val="ListParagraph"/>
        <w:spacing w:line="259" w:lineRule="auto"/>
        <w:rPr>
          <w:b/>
          <w:color w:val="2E74B5" w:themeColor="accent1" w:themeShade="BF"/>
        </w:rPr>
      </w:pPr>
    </w:p>
    <w:p w14:paraId="07826D9C" w14:textId="77777777" w:rsidR="003E15B5" w:rsidRPr="003E15B5" w:rsidRDefault="003E15B5" w:rsidP="00DC3F28">
      <w:pPr>
        <w:pStyle w:val="Heading1"/>
        <w:numPr>
          <w:ilvl w:val="0"/>
          <w:numId w:val="15"/>
        </w:numPr>
      </w:pPr>
      <w:bookmarkStart w:id="49" w:name="_Toc448138155"/>
      <w:bookmarkStart w:id="50" w:name="_Toc448400255"/>
      <w:bookmarkStart w:id="51" w:name="_Toc471292534"/>
      <w:r w:rsidRPr="003E15B5">
        <w:lastRenderedPageBreak/>
        <w:t>Resurse umane implicate</w:t>
      </w:r>
      <w:bookmarkEnd w:id="49"/>
      <w:bookmarkEnd w:id="50"/>
      <w:bookmarkEnd w:id="51"/>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74ADC77F" w:rsidR="00CE2264" w:rsidRPr="00371BA7" w:rsidRDefault="004A363E" w:rsidP="00240CAD">
      <w:pPr>
        <w:spacing w:line="259" w:lineRule="auto"/>
        <w:ind w:hanging="270"/>
        <w:jc w:val="left"/>
      </w:pPr>
      <w:r>
        <w:rPr>
          <w:noProof/>
          <w:lang w:eastAsia="ro-RO"/>
        </w:rPr>
        <w:drawing>
          <wp:inline distT="0" distB="0" distL="0" distR="0" wp14:anchorId="55502946" wp14:editId="312BB439">
            <wp:extent cx="5828030" cy="5023485"/>
            <wp:effectExtent l="0" t="0" r="127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28030" cy="5023485"/>
                    </a:xfrm>
                    <a:prstGeom prst="rect">
                      <a:avLst/>
                    </a:prstGeom>
                    <a:noFill/>
                  </pic:spPr>
                </pic:pic>
              </a:graphicData>
            </a:graphic>
          </wp:inline>
        </w:drawing>
      </w:r>
    </w:p>
    <w:p w14:paraId="24BB653D" w14:textId="77777777" w:rsidR="004A363E" w:rsidRDefault="004A363E" w:rsidP="00240CAD">
      <w:pPr>
        <w:spacing w:before="120" w:after="120"/>
        <w:ind w:firstLine="990"/>
        <w:rPr>
          <w:rFonts w:ascii="Trebuchet MS" w:hAnsi="Trebuchet MS" w:cs="Arial"/>
          <w:b/>
          <w:bCs/>
          <w:sz w:val="20"/>
          <w:szCs w:val="20"/>
        </w:rPr>
      </w:pPr>
    </w:p>
    <w:p w14:paraId="4427AB7A" w14:textId="77777777" w:rsidR="004A363E" w:rsidRDefault="004A363E" w:rsidP="00240CAD">
      <w:pPr>
        <w:spacing w:before="120" w:after="120"/>
        <w:ind w:firstLine="990"/>
        <w:rPr>
          <w:rFonts w:ascii="Trebuchet MS" w:hAnsi="Trebuchet MS" w:cs="Arial"/>
          <w:b/>
          <w:bCs/>
          <w:sz w:val="20"/>
          <w:szCs w:val="20"/>
        </w:rPr>
      </w:pPr>
    </w:p>
    <w:p w14:paraId="12B0C022" w14:textId="0D30D080" w:rsidR="003E15B5" w:rsidRDefault="004A363E"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lastRenderedPageBreak/>
        <w:drawing>
          <wp:inline distT="0" distB="0" distL="0" distR="0" wp14:anchorId="24395FF8" wp14:editId="7DB7BF3F">
            <wp:extent cx="5828030" cy="3822700"/>
            <wp:effectExtent l="0" t="0" r="127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28030" cy="3822700"/>
                    </a:xfrm>
                    <a:prstGeom prst="rect">
                      <a:avLst/>
                    </a:prstGeom>
                    <a:noFill/>
                  </pic:spPr>
                </pic:pic>
              </a:graphicData>
            </a:graphic>
          </wp:inline>
        </w:drawing>
      </w:r>
    </w:p>
    <w:p w14:paraId="5163196D" w14:textId="40EA4AC0" w:rsidR="00000218" w:rsidRDefault="00000218" w:rsidP="00240CAD">
      <w:pPr>
        <w:spacing w:before="120" w:after="120"/>
        <w:ind w:hanging="270"/>
        <w:rPr>
          <w:rFonts w:ascii="Trebuchet MS" w:hAnsi="Trebuchet MS" w:cs="Arial"/>
          <w:b/>
          <w:bCs/>
          <w:noProof/>
          <w:sz w:val="20"/>
          <w:szCs w:val="20"/>
          <w:lang w:eastAsia="ro-RO"/>
        </w:rPr>
      </w:pPr>
    </w:p>
    <w:p w14:paraId="77428302" w14:textId="77777777" w:rsidR="004A363E" w:rsidRDefault="004A363E" w:rsidP="00240CAD">
      <w:pPr>
        <w:spacing w:before="120" w:after="120"/>
        <w:ind w:hanging="270"/>
        <w:rPr>
          <w:rFonts w:ascii="Trebuchet MS" w:hAnsi="Trebuchet MS" w:cs="Arial"/>
          <w:b/>
          <w:bCs/>
          <w:noProof/>
          <w:sz w:val="20"/>
          <w:szCs w:val="20"/>
          <w:lang w:eastAsia="ro-RO"/>
        </w:rPr>
      </w:pP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46870A45" w:rsidR="008964B5" w:rsidRDefault="004A363E" w:rsidP="00000218">
      <w:pPr>
        <w:spacing w:before="120" w:after="120"/>
        <w:rPr>
          <w:rFonts w:ascii="Trebuchet MS" w:hAnsi="Trebuchet MS" w:cs="Arial"/>
          <w:b/>
          <w:bCs/>
          <w:noProof/>
          <w:sz w:val="20"/>
          <w:szCs w:val="20"/>
          <w:lang w:eastAsia="ro-RO"/>
        </w:rPr>
      </w:pPr>
      <w:r>
        <w:rPr>
          <w:rFonts w:ascii="Trebuchet MS" w:hAnsi="Trebuchet MS" w:cs="Arial"/>
          <w:b/>
          <w:bCs/>
          <w:noProof/>
          <w:sz w:val="20"/>
          <w:szCs w:val="20"/>
          <w:lang w:eastAsia="ro-RO"/>
        </w:rPr>
        <w:drawing>
          <wp:inline distT="0" distB="0" distL="0" distR="0" wp14:anchorId="2B3A7A4C" wp14:editId="38C05B9B">
            <wp:extent cx="5876925" cy="3926205"/>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76925" cy="3926205"/>
                    </a:xfrm>
                    <a:prstGeom prst="rect">
                      <a:avLst/>
                    </a:prstGeom>
                    <a:noFill/>
                  </pic:spPr>
                </pic:pic>
              </a:graphicData>
            </a:graphic>
          </wp:inline>
        </w:drawing>
      </w:r>
    </w:p>
    <w:p w14:paraId="21C788AF" w14:textId="45A1E56A" w:rsidR="003E15B5" w:rsidRDefault="003E15B5" w:rsidP="003E15B5">
      <w:pPr>
        <w:rPr>
          <w:rFonts w:ascii="Trebuchet MS" w:hAnsi="Trebuchet MS"/>
          <w:sz w:val="20"/>
          <w:szCs w:val="20"/>
        </w:rPr>
      </w:pPr>
    </w:p>
    <w:p w14:paraId="476923AE" w14:textId="547C54D1" w:rsidR="004A363E" w:rsidRPr="003E15B5" w:rsidRDefault="004A363E" w:rsidP="003E15B5">
      <w:pPr>
        <w:rPr>
          <w:rFonts w:ascii="Trebuchet MS" w:hAnsi="Trebuchet MS"/>
          <w:sz w:val="20"/>
          <w:szCs w:val="20"/>
        </w:rPr>
      </w:pPr>
      <w:r>
        <w:rPr>
          <w:rFonts w:ascii="Trebuchet MS" w:hAnsi="Trebuchet MS"/>
          <w:noProof/>
          <w:sz w:val="20"/>
          <w:szCs w:val="20"/>
          <w:lang w:eastAsia="ro-RO"/>
        </w:rPr>
        <w:lastRenderedPageBreak/>
        <w:drawing>
          <wp:inline distT="0" distB="0" distL="0" distR="0" wp14:anchorId="0BDE06BB" wp14:editId="270A62C8">
            <wp:extent cx="5937885" cy="4956175"/>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885" cy="4956175"/>
                    </a:xfrm>
                    <a:prstGeom prst="rect">
                      <a:avLst/>
                    </a:prstGeom>
                    <a:noFill/>
                  </pic:spPr>
                </pic:pic>
              </a:graphicData>
            </a:graphic>
          </wp:inline>
        </w:drawing>
      </w:r>
    </w:p>
    <w:p w14:paraId="1F53A2B3" w14:textId="42BE9698" w:rsidR="00AA02F1" w:rsidRDefault="00AA02F1" w:rsidP="00465A53">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DC3F28">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DC3F28">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2F7F8E">
        <w:rPr>
          <w:b/>
          <w:color w:val="0070C0"/>
        </w:rPr>
        <w:t>Fișa postului</w:t>
      </w:r>
      <w:r w:rsidRPr="002F7F8E">
        <w:rPr>
          <w:color w:val="0070C0"/>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2F7F8E">
        <w:rPr>
          <w:b/>
          <w:color w:val="0070C0"/>
        </w:rPr>
        <w:t>Curriculum Vitae</w:t>
      </w:r>
      <w:r w:rsidRPr="002F7F8E">
        <w:rPr>
          <w:color w:val="0070C0"/>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530B470E" w:rsidR="003E15B5" w:rsidRDefault="00AA02F1" w:rsidP="00465A53">
      <w:pPr>
        <w:spacing w:line="259" w:lineRule="auto"/>
      </w:pPr>
      <w:r>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3605F68" w14:textId="421D1BBE" w:rsidR="002F7F8E" w:rsidRDefault="002F7F8E" w:rsidP="00465A53">
      <w:pPr>
        <w:spacing w:line="259" w:lineRule="auto"/>
      </w:pPr>
      <w:r w:rsidRPr="002F7F8E">
        <w:lastRenderedPageBreak/>
        <w:t>Se va avea în vedere și secțiunea 17 Metodologie.</w:t>
      </w:r>
    </w:p>
    <w:p w14:paraId="53A3BEA3" w14:textId="77777777" w:rsidR="003E15B5" w:rsidRDefault="003E15B5" w:rsidP="00DC3F28">
      <w:pPr>
        <w:pStyle w:val="Heading1"/>
        <w:numPr>
          <w:ilvl w:val="0"/>
          <w:numId w:val="15"/>
        </w:numPr>
      </w:pPr>
      <w:bookmarkStart w:id="52" w:name="_Toc448138158"/>
      <w:bookmarkStart w:id="53" w:name="_Toc448400258"/>
      <w:bookmarkStart w:id="54" w:name="_Toc471292535"/>
      <w:r w:rsidRPr="003E15B5">
        <w:t>Resurse materiale implicate</w:t>
      </w:r>
      <w:bookmarkEnd w:id="52"/>
      <w:bookmarkEnd w:id="53"/>
      <w:bookmarkEnd w:id="54"/>
      <w:r w:rsidRPr="003E15B5">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t>Se va completa în mod similar pentru fiecare localizare a proiectului</w:t>
      </w:r>
      <w:r>
        <w:t>.</w:t>
      </w:r>
    </w:p>
    <w:p w14:paraId="01F6365A" w14:textId="77777777" w:rsidR="004F79B8" w:rsidRDefault="004F79B8" w:rsidP="002A565C">
      <w:pPr>
        <w:pStyle w:val="ListParagraph"/>
        <w:ind w:left="0"/>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0E4B8C4" w14:textId="403D5077" w:rsidR="0047659B" w:rsidRDefault="0047659B" w:rsidP="002A565C">
      <w:pPr>
        <w:pStyle w:val="ListParagraph"/>
        <w:ind w:left="0"/>
      </w:pPr>
      <w:r>
        <w:t>Pentru proiectele ce prevăd lucrări de infrastructură se va menționa inclusiv nr. cadastral și suprafața terenului pe care se realizează investiția.</w:t>
      </w:r>
    </w:p>
    <w:p w14:paraId="2C9F3BF2" w14:textId="0DE66758" w:rsidR="0047659B" w:rsidRDefault="0047659B" w:rsidP="002A565C">
      <w:pPr>
        <w:pStyle w:val="ListParagraph"/>
        <w:ind w:left="0"/>
      </w:pPr>
      <w:r>
        <w:t>În cazul în care proiectul vizează mai multe suprafețe de teren, se va preciza nr.cadastral pentru fieca</w:t>
      </w:r>
      <w:r w:rsidR="002A565C">
        <w:t xml:space="preserve">re dintre acestea </w:t>
      </w:r>
      <w:r>
        <w:t>.</w:t>
      </w:r>
    </w:p>
    <w:p w14:paraId="29EA2AAC" w14:textId="392E97A7" w:rsidR="0047659B" w:rsidRDefault="0047659B" w:rsidP="002A565C">
      <w:pPr>
        <w:pStyle w:val="ListParagraph"/>
        <w:ind w:left="0"/>
      </w:pPr>
      <w:r>
        <w:t xml:space="preserve">Se va menționa numărul, data și tipul documentului prin care se constituie dreptul de a realiza </w:t>
      </w:r>
      <w:r w:rsidR="002A565C">
        <w:t xml:space="preserve"> i</w:t>
      </w:r>
      <w:r>
        <w:t>mplementarea proiectului, în conformitate cu prevederile ghidului general/specifice.</w:t>
      </w:r>
    </w:p>
    <w:p w14:paraId="5B1F76C8" w14:textId="33FAEF30" w:rsidR="0047659B" w:rsidRDefault="0047659B" w:rsidP="002A565C">
      <w:pPr>
        <w:pStyle w:val="ListParagraph"/>
        <w:ind w:left="0"/>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47659B">
        <w:rPr>
          <w:b/>
          <w:color w:val="2E74B5" w:themeColor="accent1" w:themeShade="BF"/>
        </w:rPr>
        <w:lastRenderedPageBreak/>
        <w:t>UM</w:t>
      </w:r>
      <w:r>
        <w:rPr>
          <w:b/>
          <w:color w:val="2E74B5" w:themeColor="accent1" w:themeShade="BF"/>
        </w:rPr>
        <w:t xml:space="preserve"> - </w:t>
      </w:r>
      <w:r w:rsidRPr="0047659B">
        <w:t>Se va completa cu unitatea de măsură</w:t>
      </w:r>
    </w:p>
    <w:p w14:paraId="3EAA7CD9" w14:textId="12812019" w:rsidR="0047659B" w:rsidRPr="0047659B" w:rsidRDefault="0047659B" w:rsidP="002A565C">
      <w:pPr>
        <w:pStyle w:val="ListParagraph"/>
        <w:ind w:left="0"/>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DC3F28">
      <w:pPr>
        <w:pStyle w:val="Heading1"/>
        <w:numPr>
          <w:ilvl w:val="0"/>
          <w:numId w:val="15"/>
        </w:numPr>
      </w:pPr>
      <w:bookmarkStart w:id="55" w:name="_Toc448138159"/>
      <w:bookmarkStart w:id="56" w:name="_Toc448400259"/>
      <w:bookmarkStart w:id="57" w:name="_Toc471292536"/>
      <w:r w:rsidRPr="001B65AE">
        <w:t>Activități previzionate</w:t>
      </w:r>
      <w:bookmarkEnd w:id="55"/>
      <w:bookmarkEnd w:id="56"/>
      <w:bookmarkEnd w:id="57"/>
      <w:r w:rsidRPr="001B65AE">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2C8DFAF4" w14:textId="673C9068" w:rsidR="0027146C" w:rsidRDefault="001B65AE" w:rsidP="002A565C">
      <w:pPr>
        <w:spacing w:line="259" w:lineRule="auto"/>
        <w:rPr>
          <w:rFonts w:ascii="Trebuchet MS" w:eastAsia="Times New Roman" w:hAnsi="Trebuchet MS" w:cs="Arial"/>
          <w:b/>
          <w:noProof/>
          <w:sz w:val="20"/>
          <w:szCs w:val="20"/>
          <w:lang w:eastAsia="ro-RO"/>
        </w:rPr>
      </w:pPr>
      <w:r w:rsidRPr="00371BA7">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p>
    <w:p w14:paraId="30C40034" w14:textId="4921EEDD" w:rsidR="001A5EB3" w:rsidRPr="00371BA7" w:rsidRDefault="001A5EB3" w:rsidP="002A565C">
      <w:pPr>
        <w:spacing w:line="259" w:lineRule="auto"/>
      </w:pPr>
      <w:r w:rsidRPr="001A5EB3">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6D99D8DC" w14:textId="77777777" w:rsidR="001A5EB3" w:rsidRDefault="0090326D" w:rsidP="00371BA7">
      <w:pPr>
        <w:spacing w:line="259" w:lineRule="auto"/>
        <w:jc w:val="left"/>
      </w:pPr>
      <w:r>
        <w:rPr>
          <w:noProof/>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p>
    <w:p w14:paraId="13B29D05" w14:textId="77777777" w:rsidR="001A5EB3" w:rsidRDefault="001A5EB3" w:rsidP="00371BA7">
      <w:pPr>
        <w:spacing w:line="259" w:lineRule="auto"/>
        <w:jc w:val="left"/>
      </w:pPr>
    </w:p>
    <w:p w14:paraId="043A550B" w14:textId="4221547A" w:rsidR="00501B41" w:rsidRDefault="001A5EB3" w:rsidP="00371BA7">
      <w:pPr>
        <w:spacing w:line="259" w:lineRule="auto"/>
        <w:jc w:val="left"/>
      </w:pPr>
      <w:r>
        <w:rPr>
          <w:noProof/>
          <w:lang w:eastAsia="ro-RO"/>
        </w:rPr>
        <w:lastRenderedPageBreak/>
        <w:drawing>
          <wp:inline distT="0" distB="0" distL="0" distR="0" wp14:anchorId="6D7EC143" wp14:editId="1E8DC079">
            <wp:extent cx="6035675" cy="8133080"/>
            <wp:effectExtent l="0" t="0" r="317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5675" cy="8133080"/>
                    </a:xfrm>
                    <a:prstGeom prst="rect">
                      <a:avLst/>
                    </a:prstGeom>
                    <a:noFill/>
                  </pic:spPr>
                </pic:pic>
              </a:graphicData>
            </a:graphic>
          </wp:inline>
        </w:drawing>
      </w:r>
    </w:p>
    <w:p w14:paraId="463E9458" w14:textId="24D81AE2" w:rsidR="001A5EB3" w:rsidRDefault="001A5EB3" w:rsidP="00371BA7">
      <w:pPr>
        <w:spacing w:line="259" w:lineRule="auto"/>
        <w:jc w:val="left"/>
      </w:pPr>
      <w:r>
        <w:rPr>
          <w:noProof/>
          <w:lang w:eastAsia="ro-RO"/>
        </w:rPr>
        <w:lastRenderedPageBreak/>
        <w:drawing>
          <wp:inline distT="0" distB="0" distL="0" distR="0" wp14:anchorId="7B707B75" wp14:editId="68371972">
            <wp:extent cx="5974715" cy="4968875"/>
            <wp:effectExtent l="0" t="0" r="698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74715" cy="4968875"/>
                    </a:xfrm>
                    <a:prstGeom prst="rect">
                      <a:avLst/>
                    </a:prstGeom>
                    <a:noFill/>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DC3F28">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lastRenderedPageBreak/>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DC3F28">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 xml:space="preserve">iunea </w:t>
      </w:r>
      <w:r w:rsidRPr="002A565C">
        <w:rPr>
          <w:color w:val="0070C0"/>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77777777" w:rsidR="002A565C" w:rsidRPr="002A565C" w:rsidRDefault="002A565C" w:rsidP="002A565C">
      <w:pPr>
        <w:spacing w:line="259" w:lineRule="auto"/>
        <w:rPr>
          <w:b/>
        </w:rPr>
      </w:pPr>
      <w:r w:rsidRPr="002A565C">
        <w:rPr>
          <w:b/>
        </w:rPr>
        <w:t>ATENŢIE: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C3F28">
      <w:pPr>
        <w:pStyle w:val="Heading1"/>
        <w:numPr>
          <w:ilvl w:val="0"/>
          <w:numId w:val="15"/>
        </w:numPr>
      </w:pPr>
      <w:bookmarkStart w:id="58" w:name="_Toc448138160"/>
      <w:bookmarkStart w:id="59" w:name="_Toc448400260"/>
      <w:bookmarkStart w:id="60" w:name="_Toc471292537"/>
      <w:r>
        <w:lastRenderedPageBreak/>
        <w:t xml:space="preserve">Buget – </w:t>
      </w:r>
      <w:r w:rsidR="00D5499D" w:rsidRPr="00D5499D">
        <w:t>Activități</w:t>
      </w:r>
      <w:r>
        <w:t xml:space="preserve"> </w:t>
      </w:r>
      <w:r w:rsidR="00D5499D" w:rsidRPr="00D5499D">
        <w:t>și cheltuieli</w:t>
      </w:r>
      <w:bookmarkEnd w:id="58"/>
      <w:bookmarkEnd w:id="59"/>
      <w:bookmarkEnd w:id="60"/>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02DCC0B7" w14:textId="77777777" w:rsidR="002A565C" w:rsidRDefault="002A565C" w:rsidP="002A565C">
      <w:pPr>
        <w:spacing w:line="259" w:lineRule="auto"/>
      </w:pPr>
      <w: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69D9DCBB" w14:textId="77777777" w:rsidR="002A565C" w:rsidRPr="002A565C" w:rsidRDefault="002A565C" w:rsidP="002A565C">
      <w:pPr>
        <w:spacing w:line="259" w:lineRule="auto"/>
        <w:rPr>
          <w:b/>
        </w:rPr>
      </w:pPr>
      <w:r w:rsidRPr="002A565C">
        <w:rPr>
          <w:b/>
        </w:rPr>
        <w:t>NOTĂ</w:t>
      </w:r>
    </w:p>
    <w:p w14:paraId="65F5F13D" w14:textId="77777777" w:rsidR="002A565C" w:rsidRDefault="002A565C" w:rsidP="002A565C">
      <w:pPr>
        <w:spacing w:line="259" w:lineRule="auto"/>
      </w:pPr>
      <w:r w:rsidRPr="00895FAE">
        <w:rPr>
          <w:b/>
        </w:rPr>
        <w:t>Regiuni mai puțin dezvoltate</w:t>
      </w:r>
      <w:r>
        <w:t xml:space="preserve"> - regiuni al căror PIB pe cap de locuitor este mai mic de 75 % din PIB-ul mediu al UE-27</w:t>
      </w:r>
    </w:p>
    <w:p w14:paraId="273492F2" w14:textId="77777777" w:rsidR="002A565C" w:rsidRDefault="002A565C" w:rsidP="002A565C">
      <w:pPr>
        <w:spacing w:line="259" w:lineRule="auto"/>
      </w:pPr>
      <w:r w:rsidRPr="00895FAE">
        <w:rPr>
          <w:b/>
        </w:rPr>
        <w:t>Regiuni mai dezvoltate</w:t>
      </w:r>
      <w:r>
        <w:t xml:space="preserve"> - regiuni al căror PIB pe cap de locuitor este mai mare de 90 % din PIB-ul mediu al UE-27</w:t>
      </w:r>
    </w:p>
    <w:p w14:paraId="21748FEC" w14:textId="26F602F7" w:rsidR="002A565C" w:rsidRPr="00FD5DF5" w:rsidRDefault="002A565C" w:rsidP="002A565C">
      <w:pPr>
        <w:spacing w:line="259" w:lineRule="auto"/>
      </w:pPr>
      <w:r>
        <w:t>În cazul României, regiunea București – Ilfov se încadrează în categoria regiunilor mai dezvoltate, restul regiunilor fiind încadrate în categoria regiunilor mai puțin dezvoltate</w:t>
      </w:r>
    </w:p>
    <w:p w14:paraId="5DFDBBAF" w14:textId="057E8D7A" w:rsidR="00D5499D" w:rsidRPr="00895FAE" w:rsidRDefault="00895FAE" w:rsidP="006B517A">
      <w:pPr>
        <w:spacing w:line="259" w:lineRule="auto"/>
      </w:pPr>
      <w:r w:rsidRPr="00895FAE">
        <w:rPr>
          <w:b/>
        </w:rPr>
        <w:t>Atenţie:</w:t>
      </w:r>
      <w:r w:rsidRPr="00895FAE">
        <w:t xml:space="preserve"> </w:t>
      </w:r>
      <w:r w:rsidRPr="00895FAE">
        <w:rPr>
          <w:b/>
        </w:rPr>
        <w:t>În cadrul prezentelor apeluri de proiecte nu se aplică scheme de ajutor de stat/funding gap/instrumente financiare.</w:t>
      </w:r>
      <w:r>
        <w:rPr>
          <w:b/>
        </w:rPr>
        <w:t xml:space="preserve"> </w:t>
      </w:r>
      <w:r w:rsidRPr="00895FAE">
        <w:t xml:space="preserve">La </w:t>
      </w:r>
      <w:r>
        <w:t xml:space="preserve">butonul </w:t>
      </w:r>
      <w:r w:rsidRPr="00895FAE">
        <w:rPr>
          <w:b/>
          <w:color w:val="0070C0"/>
        </w:rPr>
        <w:t>Ajutor de stat</w:t>
      </w:r>
      <w:r>
        <w:rPr>
          <w:b/>
          <w:color w:val="0070C0"/>
        </w:rPr>
        <w:t xml:space="preserve"> </w:t>
      </w:r>
      <w:r w:rsidRPr="00895FAE">
        <w:t>se va bifa</w:t>
      </w:r>
      <w:r w:rsidRPr="00895FAE">
        <w:rPr>
          <w:b/>
        </w:rPr>
        <w:t xml:space="preserve"> „Nu”</w:t>
      </w:r>
      <w:r>
        <w:rPr>
          <w:b/>
        </w:rPr>
        <w:t>.</w:t>
      </w:r>
    </w:p>
    <w:p w14:paraId="42864BF4" w14:textId="2F5F12E0"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w:t>
      </w:r>
      <w:r w:rsidR="000D05B3">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284AEC73" w14:textId="77777777" w:rsidR="00875918" w:rsidRPr="00875918" w:rsidRDefault="00875918" w:rsidP="00875918">
      <w:pPr>
        <w:spacing w:line="259" w:lineRule="auto"/>
        <w:rPr>
          <w:b/>
        </w:rPr>
      </w:pPr>
      <w:r w:rsidRPr="00875918">
        <w:rPr>
          <w:b/>
        </w:rPr>
        <w:t>Observație:</w:t>
      </w:r>
    </w:p>
    <w:p w14:paraId="5D5DB1C5" w14:textId="6AFD76DD" w:rsidR="00875918" w:rsidRDefault="00875918" w:rsidP="00875918">
      <w:pPr>
        <w:pStyle w:val="ListParagraph"/>
        <w:numPr>
          <w:ilvl w:val="0"/>
          <w:numId w:val="19"/>
        </w:numPr>
        <w:spacing w:line="259" w:lineRule="auto"/>
      </w:pPr>
      <w:r>
        <w:t>Câmpul TVA este un câmp editabil. În cazul cheltuielilor nepurtătoare de TVA, TVA-ul este 0;</w:t>
      </w:r>
    </w:p>
    <w:p w14:paraId="6E79C308" w14:textId="764EECEA" w:rsidR="00875918" w:rsidRDefault="00875918" w:rsidP="00875918">
      <w:pPr>
        <w:pStyle w:val="ListParagraph"/>
        <w:numPr>
          <w:ilvl w:val="0"/>
          <w:numId w:val="19"/>
        </w:numPr>
        <w:spacing w:line="259" w:lineRule="auto"/>
      </w:pPr>
      <w:r>
        <w:t>Pentru a șterge o activitate se aplică principiul ștergerii informațiilor de la sfârșit la început (respectiv se vor șterge subactivitățile, iar apoi activitatea principală).</w:t>
      </w:r>
    </w:p>
    <w:p w14:paraId="2B7BFF14" w14:textId="104C3246" w:rsidR="00875918" w:rsidRDefault="00875918" w:rsidP="00875918">
      <w:pPr>
        <w:pStyle w:val="ListParagraph"/>
        <w:numPr>
          <w:ilvl w:val="0"/>
          <w:numId w:val="19"/>
        </w:numPr>
        <w:spacing w:line="259" w:lineRule="auto"/>
      </w:pPr>
      <w:r>
        <w:t>Pentru a extinde informațiile detaliate pe fiecare activitate în parte se va da click pe sagetica din stanga activitații si tot asa pâna la cel mai mic detaliu;</w:t>
      </w:r>
    </w:p>
    <w:p w14:paraId="2A3315BD" w14:textId="77777777" w:rsidR="00C1739C" w:rsidRDefault="00C1739C" w:rsidP="000D05B3">
      <w:pPr>
        <w:spacing w:line="259" w:lineRule="auto"/>
      </w:pPr>
    </w:p>
    <w:p w14:paraId="5BA95F3E" w14:textId="77777777" w:rsidR="00CD573C" w:rsidRDefault="00CD573C" w:rsidP="000D05B3">
      <w:pPr>
        <w:spacing w:line="259" w:lineRule="auto"/>
      </w:pPr>
    </w:p>
    <w:p w14:paraId="04D5BBE5" w14:textId="72DE6126" w:rsidR="00C1739C" w:rsidRPr="00FD5DF5" w:rsidRDefault="00C1739C" w:rsidP="000D05B3">
      <w:pPr>
        <w:spacing w:line="259" w:lineRule="auto"/>
      </w:pPr>
      <w:r>
        <w:rPr>
          <w:noProof/>
          <w:lang w:eastAsia="ro-RO"/>
        </w:rPr>
        <w:lastRenderedPageBreak/>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55BE1AD4" w14:textId="043CC3BF" w:rsidR="00D5499D" w:rsidRPr="00FD5DF5" w:rsidRDefault="00875918" w:rsidP="00C1739C">
      <w:pPr>
        <w:spacing w:line="259" w:lineRule="auto"/>
        <w:jc w:val="left"/>
      </w:pPr>
      <w:r>
        <w:rPr>
          <w:noProof/>
          <w:lang w:eastAsia="ro-RO"/>
        </w:rPr>
        <w:drawing>
          <wp:inline distT="0" distB="0" distL="0" distR="0" wp14:anchorId="16DFF0A3" wp14:editId="160CCDB8">
            <wp:extent cx="5974715" cy="556641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4715" cy="5566410"/>
                    </a:xfrm>
                    <a:prstGeom prst="rect">
                      <a:avLst/>
                    </a:prstGeom>
                    <a:noFill/>
                  </pic:spPr>
                </pic:pic>
              </a:graphicData>
            </a:graphic>
          </wp:inline>
        </w:drawing>
      </w:r>
    </w:p>
    <w:p w14:paraId="79181952" w14:textId="246896D3" w:rsidR="00D5499D" w:rsidRPr="00FD5DF5" w:rsidRDefault="00D5499D" w:rsidP="00FD5DF5">
      <w:pPr>
        <w:spacing w:line="259" w:lineRule="auto"/>
        <w:jc w:val="left"/>
      </w:pPr>
    </w:p>
    <w:p w14:paraId="7B8E5094" w14:textId="3B6F1196" w:rsidR="006521B7" w:rsidRPr="00730502" w:rsidRDefault="006521B7" w:rsidP="00FD5DF5">
      <w:pPr>
        <w:spacing w:line="259" w:lineRule="auto"/>
        <w:jc w:val="left"/>
      </w:pPr>
      <w:r w:rsidRPr="00730502">
        <w:t>La adăugarea unei cheltuieli, completați următoarele:</w:t>
      </w:r>
    </w:p>
    <w:p w14:paraId="1DB644F0" w14:textId="6EA23313" w:rsidR="006521B7" w:rsidRPr="00730502" w:rsidRDefault="006521B7" w:rsidP="00DC3F28">
      <w:pPr>
        <w:pStyle w:val="ListParagraph"/>
        <w:numPr>
          <w:ilvl w:val="0"/>
          <w:numId w:val="9"/>
        </w:numPr>
        <w:spacing w:line="259" w:lineRule="auto"/>
      </w:pPr>
      <w:r w:rsidRPr="00730502">
        <w:t>Se bifeaza opțiunea ”</w:t>
      </w:r>
      <w:r w:rsidRPr="00730502">
        <w:rPr>
          <w:b/>
          <w:color w:val="2E74B5" w:themeColor="accent1" w:themeShade="BF"/>
        </w:rPr>
        <w:t>Regiuni mai putin dezvoltate</w:t>
      </w:r>
      <w:r w:rsidRPr="00730502">
        <w:t xml:space="preserve">” </w:t>
      </w:r>
      <w:r w:rsidR="00E931A6" w:rsidRPr="00730502">
        <w:t>/</w:t>
      </w:r>
      <w:r w:rsidRPr="00730502">
        <w:t xml:space="preserve"> </w:t>
      </w:r>
      <w:r w:rsidRPr="00730502">
        <w:rPr>
          <w:color w:val="0070C0"/>
        </w:rPr>
        <w:t>”</w:t>
      </w:r>
      <w:r w:rsidRPr="00730502">
        <w:rPr>
          <w:b/>
          <w:color w:val="0070C0"/>
        </w:rPr>
        <w:t>Regiuni mai dezvoltate”</w:t>
      </w:r>
      <w:r w:rsidRPr="00730502">
        <w:rPr>
          <w:color w:val="0070C0"/>
        </w:rPr>
        <w:t xml:space="preserve"> </w:t>
      </w:r>
      <w:r w:rsidRPr="00730502">
        <w:t>– regiunea București Ilfov)</w:t>
      </w:r>
    </w:p>
    <w:p w14:paraId="747F78BC" w14:textId="59A37EC3" w:rsidR="006521B7" w:rsidRPr="00730502" w:rsidRDefault="006521B7" w:rsidP="00DC3F28">
      <w:pPr>
        <w:pStyle w:val="ListParagraph"/>
        <w:numPr>
          <w:ilvl w:val="0"/>
          <w:numId w:val="9"/>
        </w:numPr>
        <w:spacing w:line="259" w:lineRule="auto"/>
      </w:pPr>
      <w:r w:rsidRPr="00730502">
        <w:rPr>
          <w:b/>
          <w:color w:val="2E74B5" w:themeColor="accent1" w:themeShade="BF"/>
        </w:rPr>
        <w:t>Descrierea cheltuielii</w:t>
      </w:r>
      <w:r w:rsidRPr="00730502">
        <w:t xml:space="preserve"> – </w:t>
      </w:r>
      <w:r w:rsidR="00D95A86" w:rsidRPr="00730502">
        <w:t>introduceți o descriere succintă, sugestivă</w:t>
      </w:r>
      <w:r w:rsidRPr="00730502">
        <w:t xml:space="preserve"> a cheltuielii</w:t>
      </w:r>
    </w:p>
    <w:p w14:paraId="5947C46C" w14:textId="30992B88" w:rsidR="006521B7" w:rsidRPr="00730502" w:rsidRDefault="006521B7" w:rsidP="00DC3F28">
      <w:pPr>
        <w:pStyle w:val="ListParagraph"/>
        <w:numPr>
          <w:ilvl w:val="0"/>
          <w:numId w:val="9"/>
        </w:numPr>
        <w:spacing w:line="259" w:lineRule="auto"/>
      </w:pPr>
      <w:r w:rsidRPr="00730502">
        <w:rPr>
          <w:b/>
          <w:color w:val="2E74B5" w:themeColor="accent1" w:themeShade="BF"/>
        </w:rPr>
        <w:lastRenderedPageBreak/>
        <w:t>Categorie</w:t>
      </w:r>
      <w:r w:rsidR="00905F01" w:rsidRPr="00730502">
        <w:rPr>
          <w:b/>
          <w:color w:val="2E74B5" w:themeColor="accent1" w:themeShade="BF"/>
        </w:rPr>
        <w:t>/Subcategorie</w:t>
      </w:r>
      <w:r w:rsidR="00905F01" w:rsidRPr="00730502">
        <w:t xml:space="preserve"> (obligatorii</w:t>
      </w:r>
      <w:r w:rsidRPr="00730502">
        <w:t xml:space="preserve">) – </w:t>
      </w:r>
      <w:r w:rsidR="00905F01" w:rsidRPr="00730502">
        <w:t>selectați</w:t>
      </w:r>
      <w:r w:rsidRPr="00730502">
        <w:t xml:space="preserve"> din nomenclato</w:t>
      </w:r>
      <w:r w:rsidR="00905F01" w:rsidRPr="00730502">
        <w:t>a</w:t>
      </w:r>
      <w:r w:rsidRPr="00730502">
        <w:t>r</w:t>
      </w:r>
      <w:r w:rsidR="00905F01" w:rsidRPr="00730502">
        <w:t>ele aferente. L</w:t>
      </w:r>
      <w:r w:rsidRPr="00730502">
        <w:t>ista cheltuielilor eligibile</w:t>
      </w:r>
      <w:r w:rsidR="00905F01" w:rsidRPr="00730502">
        <w:t xml:space="preserve"> în cadrul acestui apel de proiecte, pe categorii și subcategorii, este prezentată mai jos</w:t>
      </w:r>
      <w:r w:rsidR="00486857" w:rsidRPr="00730502">
        <w:t>. Cheltuielile eligibile</w:t>
      </w:r>
      <w:r w:rsidR="00857078" w:rsidRPr="00730502">
        <w:t>, inclusiv condițiile aplicabile,</w:t>
      </w:r>
      <w:r w:rsidR="00486857" w:rsidRPr="00730502">
        <w:t xml:space="preserve"> sunt detaliate în secțiunea 3.</w:t>
      </w:r>
      <w:r w:rsidR="006B517A" w:rsidRPr="00730502">
        <w:t>3</w:t>
      </w:r>
      <w:r w:rsidR="00486857" w:rsidRPr="00730502">
        <w:t>. ”Eligibilitatea cheltuielilor” din ghidul specific.</w:t>
      </w:r>
    </w:p>
    <w:p w14:paraId="187FAB3A" w14:textId="4C3B5D37" w:rsidR="006521B7" w:rsidRPr="00730502" w:rsidRDefault="0063644B" w:rsidP="00DC3F28">
      <w:pPr>
        <w:pStyle w:val="ListParagraph"/>
        <w:numPr>
          <w:ilvl w:val="0"/>
          <w:numId w:val="9"/>
        </w:numPr>
        <w:spacing w:line="259" w:lineRule="auto"/>
      </w:pPr>
      <w:r w:rsidRPr="00730502">
        <w:rPr>
          <w:b/>
          <w:color w:val="2E74B5" w:themeColor="accent1" w:themeShade="BF"/>
        </w:rPr>
        <w:t>Tip</w:t>
      </w:r>
      <w:r w:rsidRPr="00730502">
        <w:t xml:space="preserve"> – directă/indirectă</w:t>
      </w:r>
    </w:p>
    <w:p w14:paraId="74D895AD" w14:textId="74219B55" w:rsidR="006521B7" w:rsidRPr="00730502" w:rsidRDefault="00930877" w:rsidP="00DC3F28">
      <w:pPr>
        <w:pStyle w:val="ListParagraph"/>
        <w:numPr>
          <w:ilvl w:val="0"/>
          <w:numId w:val="9"/>
        </w:numPr>
        <w:spacing w:line="259" w:lineRule="auto"/>
      </w:pPr>
      <w:r w:rsidRPr="00730502">
        <w:rPr>
          <w:b/>
          <w:color w:val="2E74B5" w:themeColor="accent1" w:themeShade="BF"/>
        </w:rPr>
        <w:t>Achiziție</w:t>
      </w:r>
      <w:r w:rsidRPr="00730502">
        <w:t xml:space="preserve"> (opț</w:t>
      </w:r>
      <w:r w:rsidR="006521B7" w:rsidRPr="00730502">
        <w:t xml:space="preserve">ional) – </w:t>
      </w:r>
      <w:r w:rsidRPr="00730502">
        <w:t>selectați procedura de achiziț</w:t>
      </w:r>
      <w:r w:rsidR="006521B7" w:rsidRPr="00730502">
        <w:t>ie</w:t>
      </w:r>
      <w:r w:rsidRPr="00730502">
        <w:t xml:space="preserve"> aferentă</w:t>
      </w:r>
      <w:r w:rsidR="006521B7" w:rsidRPr="00730502">
        <w:t xml:space="preserve"> cheltuielii, din cele definite </w:t>
      </w:r>
      <w:r w:rsidRPr="00730502">
        <w:t>în Planul de achiziț</w:t>
      </w:r>
      <w:r w:rsidR="006521B7" w:rsidRPr="00730502">
        <w:t>ii</w:t>
      </w:r>
    </w:p>
    <w:p w14:paraId="33F3043C" w14:textId="08C37372" w:rsidR="006521B7" w:rsidRPr="00730502" w:rsidRDefault="00930877" w:rsidP="00DC3F28">
      <w:pPr>
        <w:pStyle w:val="ListParagraph"/>
        <w:numPr>
          <w:ilvl w:val="0"/>
          <w:numId w:val="9"/>
        </w:numPr>
        <w:spacing w:line="259" w:lineRule="auto"/>
      </w:pPr>
      <w:r w:rsidRPr="00730502">
        <w:rPr>
          <w:b/>
          <w:color w:val="2E74B5" w:themeColor="accent1" w:themeShade="BF"/>
        </w:rPr>
        <w:t>U.M.</w:t>
      </w:r>
      <w:r w:rsidRPr="00730502">
        <w:t xml:space="preserve"> (unitatea de masură</w:t>
      </w:r>
      <w:r w:rsidR="006521B7" w:rsidRPr="00730502">
        <w:t>, op</w:t>
      </w:r>
      <w:r w:rsidRPr="00730502">
        <w:t>ț</w:t>
      </w:r>
      <w:r w:rsidR="006521B7" w:rsidRPr="00730502">
        <w:t>ional)</w:t>
      </w:r>
    </w:p>
    <w:p w14:paraId="0CF64B57" w14:textId="45996FA9" w:rsidR="006521B7" w:rsidRPr="00730502" w:rsidRDefault="006521B7" w:rsidP="00DC3F28">
      <w:pPr>
        <w:pStyle w:val="ListParagraph"/>
        <w:numPr>
          <w:ilvl w:val="0"/>
          <w:numId w:val="9"/>
        </w:numPr>
        <w:spacing w:line="259" w:lineRule="auto"/>
      </w:pPr>
      <w:r w:rsidRPr="00730502">
        <w:rPr>
          <w:b/>
          <w:color w:val="2E74B5" w:themeColor="accent1" w:themeShade="BF"/>
        </w:rPr>
        <w:t>Cantitate</w:t>
      </w:r>
      <w:r w:rsidRPr="00730502">
        <w:t xml:space="preserve"> (obligatoriu)</w:t>
      </w:r>
    </w:p>
    <w:p w14:paraId="5FB4FE67" w14:textId="3B9C509B" w:rsidR="006521B7" w:rsidRPr="00730502" w:rsidRDefault="00930877" w:rsidP="00DC3F28">
      <w:pPr>
        <w:pStyle w:val="ListParagraph"/>
        <w:numPr>
          <w:ilvl w:val="0"/>
          <w:numId w:val="9"/>
        </w:numPr>
        <w:spacing w:line="259" w:lineRule="auto"/>
      </w:pPr>
      <w:r w:rsidRPr="00730502">
        <w:rPr>
          <w:b/>
          <w:color w:val="2E74B5" w:themeColor="accent1" w:themeShade="BF"/>
        </w:rPr>
        <w:t>Preț unitar fără</w:t>
      </w:r>
      <w:r w:rsidR="006521B7" w:rsidRPr="00730502">
        <w:rPr>
          <w:b/>
          <w:color w:val="2E74B5" w:themeColor="accent1" w:themeShade="BF"/>
        </w:rPr>
        <w:t xml:space="preserve"> TVA</w:t>
      </w:r>
      <w:r w:rsidR="006521B7" w:rsidRPr="00730502">
        <w:t xml:space="preserve"> (lei) (obligatoriu)</w:t>
      </w:r>
    </w:p>
    <w:p w14:paraId="3D909F4B" w14:textId="3DC6CA59" w:rsidR="006521B7" w:rsidRPr="00730502" w:rsidRDefault="006521B7" w:rsidP="00DC3F28">
      <w:pPr>
        <w:pStyle w:val="ListParagraph"/>
        <w:numPr>
          <w:ilvl w:val="0"/>
          <w:numId w:val="9"/>
        </w:numPr>
        <w:spacing w:line="259" w:lineRule="auto"/>
      </w:pPr>
      <w:r w:rsidRPr="00730502">
        <w:rPr>
          <w:b/>
          <w:color w:val="2E74B5" w:themeColor="accent1" w:themeShade="BF"/>
        </w:rPr>
        <w:t>Procent TVA</w:t>
      </w:r>
      <w:r w:rsidR="00930877" w:rsidRPr="00730502">
        <w:rPr>
          <w:b/>
          <w:color w:val="2E74B5" w:themeColor="accent1" w:themeShade="BF"/>
        </w:rPr>
        <w:t xml:space="preserve"> </w:t>
      </w:r>
      <w:r w:rsidR="00930877" w:rsidRPr="00730502">
        <w:t>aplicabil</w:t>
      </w:r>
    </w:p>
    <w:p w14:paraId="703BCCF8" w14:textId="42F63594" w:rsidR="006521B7" w:rsidRPr="00730502" w:rsidRDefault="00930877" w:rsidP="00DC3F28">
      <w:pPr>
        <w:pStyle w:val="ListParagraph"/>
        <w:numPr>
          <w:ilvl w:val="0"/>
          <w:numId w:val="9"/>
        </w:numPr>
        <w:spacing w:line="259" w:lineRule="auto"/>
      </w:pPr>
      <w:r w:rsidRPr="00730502">
        <w:t>Câ</w:t>
      </w:r>
      <w:r w:rsidR="006521B7" w:rsidRPr="00730502">
        <w:t xml:space="preserve">mpurile </w:t>
      </w:r>
      <w:r w:rsidR="006521B7" w:rsidRPr="00730502">
        <w:rPr>
          <w:b/>
          <w:color w:val="2E74B5" w:themeColor="accent1" w:themeShade="BF"/>
        </w:rPr>
        <w:t>Valoare totală fără TVA [LEI]</w:t>
      </w:r>
      <w:r w:rsidR="006521B7" w:rsidRPr="00730502">
        <w:t xml:space="preserve">, </w:t>
      </w:r>
      <w:r w:rsidR="006521B7" w:rsidRPr="00730502">
        <w:rPr>
          <w:b/>
          <w:color w:val="2E74B5" w:themeColor="accent1" w:themeShade="BF"/>
        </w:rPr>
        <w:t>Valoare TVA [LEI]</w:t>
      </w:r>
      <w:r w:rsidR="006521B7" w:rsidRPr="00730502">
        <w:t xml:space="preserve"> se calculeaz</w:t>
      </w:r>
      <w:r w:rsidRPr="00730502">
        <w:t>ă î</w:t>
      </w:r>
      <w:r w:rsidR="006521B7" w:rsidRPr="00730502">
        <w:t>n mod automat</w:t>
      </w:r>
    </w:p>
    <w:p w14:paraId="4133464C" w14:textId="125A77AF" w:rsidR="006521B7" w:rsidRPr="00730502" w:rsidRDefault="006521B7" w:rsidP="00DC3F28">
      <w:pPr>
        <w:pStyle w:val="ListParagraph"/>
        <w:numPr>
          <w:ilvl w:val="0"/>
          <w:numId w:val="9"/>
        </w:numPr>
        <w:spacing w:line="259" w:lineRule="auto"/>
      </w:pPr>
      <w:r w:rsidRPr="00730502">
        <w:rPr>
          <w:b/>
          <w:color w:val="2E74B5" w:themeColor="accent1" w:themeShade="BF"/>
        </w:rPr>
        <w:t>Cheltuieli eligibil</w:t>
      </w:r>
      <w:r w:rsidR="00930877" w:rsidRPr="00730502">
        <w:rPr>
          <w:b/>
          <w:color w:val="2E74B5" w:themeColor="accent1" w:themeShade="BF"/>
        </w:rPr>
        <w:t>e fără TVA [LEI]</w:t>
      </w:r>
      <w:r w:rsidR="00930877" w:rsidRPr="00730502">
        <w:t xml:space="preserve"> – este preluată automat valoarea totală a cheltuielii. Această</w:t>
      </w:r>
      <w:r w:rsidRPr="00730502">
        <w:t xml:space="preserve"> valoare se</w:t>
      </w:r>
      <w:r w:rsidR="00930877" w:rsidRPr="00730502">
        <w:t xml:space="preserve"> poate modifica (i.e. reduce), în mod corespunzător, dacă cheltuiala nu este în întregime eligibilă</w:t>
      </w:r>
      <w:r w:rsidR="00525098" w:rsidRPr="00730502">
        <w:t>.</w:t>
      </w:r>
    </w:p>
    <w:p w14:paraId="671CA35B" w14:textId="427D6357" w:rsidR="006521B7" w:rsidRPr="00730502" w:rsidRDefault="006521B7" w:rsidP="00DC3F28">
      <w:pPr>
        <w:pStyle w:val="ListParagraph"/>
        <w:numPr>
          <w:ilvl w:val="0"/>
          <w:numId w:val="9"/>
        </w:numPr>
        <w:spacing w:line="259" w:lineRule="auto"/>
      </w:pPr>
      <w:r w:rsidRPr="00730502">
        <w:rPr>
          <w:b/>
          <w:color w:val="2E74B5" w:themeColor="accent1" w:themeShade="BF"/>
        </w:rPr>
        <w:t>TVA eligibil</w:t>
      </w:r>
      <w:r w:rsidRPr="00730502">
        <w:t xml:space="preserve"> – se va bifa, dup</w:t>
      </w:r>
      <w:r w:rsidR="00F2434C" w:rsidRPr="00730502">
        <w:t>ă</w:t>
      </w:r>
      <w:r w:rsidRPr="00730502">
        <w:t xml:space="preserve"> caz, DA sau NU</w:t>
      </w:r>
    </w:p>
    <w:p w14:paraId="50B3BA6A" w14:textId="6EB8F3D6" w:rsidR="006521B7" w:rsidRPr="00730502" w:rsidRDefault="006521B7" w:rsidP="00DC3F28">
      <w:pPr>
        <w:pStyle w:val="ListParagraph"/>
        <w:numPr>
          <w:ilvl w:val="0"/>
          <w:numId w:val="9"/>
        </w:numPr>
        <w:spacing w:line="259" w:lineRule="auto"/>
      </w:pPr>
      <w:r w:rsidRPr="00730502">
        <w:rPr>
          <w:b/>
          <w:color w:val="2E74B5" w:themeColor="accent1" w:themeShade="BF"/>
        </w:rPr>
        <w:t>TVA eligibil co</w:t>
      </w:r>
      <w:r w:rsidR="00F2434C" w:rsidRPr="00730502">
        <w:rPr>
          <w:b/>
          <w:color w:val="2E74B5" w:themeColor="accent1" w:themeShade="BF"/>
        </w:rPr>
        <w:t>respondent [LEI]</w:t>
      </w:r>
      <w:r w:rsidR="00F2434C" w:rsidRPr="00730502">
        <w:t xml:space="preserve"> – se calculează î</w:t>
      </w:r>
      <w:r w:rsidRPr="00730502">
        <w:t>n mod automat</w:t>
      </w:r>
    </w:p>
    <w:p w14:paraId="1A0364FA" w14:textId="2BA9B356" w:rsidR="006521B7" w:rsidRPr="00730502" w:rsidRDefault="006521B7" w:rsidP="00DC3F28">
      <w:pPr>
        <w:pStyle w:val="ListParagraph"/>
        <w:numPr>
          <w:ilvl w:val="0"/>
          <w:numId w:val="9"/>
        </w:numPr>
        <w:spacing w:line="259" w:lineRule="auto"/>
      </w:pPr>
      <w:r w:rsidRPr="00730502">
        <w:rPr>
          <w:b/>
          <w:color w:val="2E74B5" w:themeColor="accent1" w:themeShade="BF"/>
        </w:rPr>
        <w:t>Total cheltuieli e</w:t>
      </w:r>
      <w:r w:rsidR="00F2434C" w:rsidRPr="00730502">
        <w:rPr>
          <w:b/>
          <w:color w:val="2E74B5" w:themeColor="accent1" w:themeShade="BF"/>
        </w:rPr>
        <w:t>ligibile [LEI]</w:t>
      </w:r>
      <w:r w:rsidR="00F2434C" w:rsidRPr="00730502">
        <w:t xml:space="preserve"> – se calculează î</w:t>
      </w:r>
      <w:r w:rsidRPr="00730502">
        <w:t>n mod automat</w:t>
      </w:r>
    </w:p>
    <w:p w14:paraId="0F4596F3" w14:textId="1C267DE7" w:rsidR="006521B7" w:rsidRPr="00730502" w:rsidRDefault="006521B7" w:rsidP="00DC3F28">
      <w:pPr>
        <w:pStyle w:val="ListParagraph"/>
        <w:numPr>
          <w:ilvl w:val="0"/>
          <w:numId w:val="9"/>
        </w:numPr>
        <w:spacing w:line="259" w:lineRule="auto"/>
      </w:pPr>
      <w:r w:rsidRPr="00730502">
        <w:rPr>
          <w:b/>
          <w:color w:val="2E74B5" w:themeColor="accent1" w:themeShade="BF"/>
        </w:rPr>
        <w:t xml:space="preserve">Cheltuieli neeligibile </w:t>
      </w:r>
      <w:r w:rsidR="00F2434C" w:rsidRPr="00730502">
        <w:rPr>
          <w:b/>
          <w:color w:val="2E74B5" w:themeColor="accent1" w:themeShade="BF"/>
        </w:rPr>
        <w:t xml:space="preserve">fără TVA [LEI] </w:t>
      </w:r>
      <w:r w:rsidR="00F2434C" w:rsidRPr="00730502">
        <w:t>– se calculează î</w:t>
      </w:r>
      <w:r w:rsidRPr="00730502">
        <w:t>n mod automat</w:t>
      </w:r>
    </w:p>
    <w:p w14:paraId="7BBCB0BB" w14:textId="657A1BFD" w:rsidR="006521B7" w:rsidRPr="00730502" w:rsidRDefault="006521B7" w:rsidP="00DC3F28">
      <w:pPr>
        <w:pStyle w:val="ListParagraph"/>
        <w:numPr>
          <w:ilvl w:val="0"/>
          <w:numId w:val="9"/>
        </w:numPr>
        <w:spacing w:line="259" w:lineRule="auto"/>
      </w:pPr>
      <w:r w:rsidRPr="00730502">
        <w:rPr>
          <w:b/>
          <w:color w:val="2E74B5" w:themeColor="accent1" w:themeShade="BF"/>
        </w:rPr>
        <w:t>TVA neeligibil [LEI</w:t>
      </w:r>
      <w:r w:rsidR="00F2434C" w:rsidRPr="00730502">
        <w:rPr>
          <w:b/>
          <w:color w:val="2E74B5" w:themeColor="accent1" w:themeShade="BF"/>
        </w:rPr>
        <w:t>]</w:t>
      </w:r>
      <w:r w:rsidR="00F2434C" w:rsidRPr="00730502">
        <w:t xml:space="preserve"> – se calculează î</w:t>
      </w:r>
      <w:r w:rsidRPr="00730502">
        <w:t>n mod automat</w:t>
      </w:r>
    </w:p>
    <w:p w14:paraId="10D4E894" w14:textId="64448B64" w:rsidR="006521B7" w:rsidRPr="00730502" w:rsidRDefault="006521B7" w:rsidP="00DC3F28">
      <w:pPr>
        <w:pStyle w:val="ListParagraph"/>
        <w:numPr>
          <w:ilvl w:val="0"/>
          <w:numId w:val="9"/>
        </w:numPr>
        <w:spacing w:line="259" w:lineRule="auto"/>
      </w:pPr>
      <w:r w:rsidRPr="00730502">
        <w:rPr>
          <w:b/>
          <w:color w:val="2E74B5" w:themeColor="accent1" w:themeShade="BF"/>
        </w:rPr>
        <w:t>Ner</w:t>
      </w:r>
      <w:r w:rsidR="00F2434C" w:rsidRPr="00730502">
        <w:rPr>
          <w:b/>
          <w:color w:val="2E74B5" w:themeColor="accent1" w:themeShade="BF"/>
        </w:rPr>
        <w:t xml:space="preserve">ambursabil [LEI] </w:t>
      </w:r>
      <w:r w:rsidR="00F2434C" w:rsidRPr="00730502">
        <w:t xml:space="preserve">– se </w:t>
      </w:r>
      <w:r w:rsidR="00012DBF" w:rsidRPr="00730502">
        <w:t xml:space="preserve">introduce valoarea finanțării nerambursabile aferente respectivei cheltuieli. </w:t>
      </w:r>
      <w:r w:rsidR="00BC77E6" w:rsidRPr="00730502">
        <w:t>V</w:t>
      </w:r>
      <w:r w:rsidR="002763F2" w:rsidRPr="00730502">
        <w:t xml:space="preserve">aloarea nerambursabilă trebuie să fie </w:t>
      </w:r>
      <w:r w:rsidR="002763F2" w:rsidRPr="00730502">
        <w:rPr>
          <w:b/>
        </w:rPr>
        <w:t>în limita a 9</w:t>
      </w:r>
      <w:r w:rsidR="00BC77E6" w:rsidRPr="00730502">
        <w:rPr>
          <w:b/>
        </w:rPr>
        <w:t>8</w:t>
      </w:r>
      <w:r w:rsidR="002763F2" w:rsidRPr="00730502">
        <w:rPr>
          <w:b/>
        </w:rPr>
        <w:t>%</w:t>
      </w:r>
      <w:r w:rsidR="002763F2" w:rsidRPr="00730502">
        <w:t xml:space="preserve"> din valoarea eligibilă a cheltuielii.</w:t>
      </w:r>
      <w:r w:rsidR="007465E8" w:rsidRPr="00730502">
        <w:t xml:space="preserve"> Vezi secțiunea 1.7 ”</w:t>
      </w:r>
      <w:r w:rsidR="00E51D3F" w:rsidRPr="00730502">
        <w:t xml:space="preserve"> Cuantumul cofinanțării acordate în cadrul prezentelor apeluri de proiecte</w:t>
      </w:r>
      <w:r w:rsidR="007465E8" w:rsidRPr="00730502">
        <w:t>” din Ghidul specific.</w:t>
      </w:r>
    </w:p>
    <w:p w14:paraId="52EB25F2" w14:textId="58D48422" w:rsidR="006521B7" w:rsidRPr="00730502" w:rsidRDefault="006521B7" w:rsidP="00DC3F28">
      <w:pPr>
        <w:pStyle w:val="ListParagraph"/>
        <w:numPr>
          <w:ilvl w:val="0"/>
          <w:numId w:val="9"/>
        </w:numPr>
        <w:spacing w:line="259" w:lineRule="auto"/>
      </w:pPr>
      <w:r w:rsidRPr="00730502">
        <w:rPr>
          <w:b/>
          <w:color w:val="2E74B5" w:themeColor="accent1" w:themeShade="BF"/>
        </w:rPr>
        <w:t>Ju</w:t>
      </w:r>
      <w:r w:rsidR="00536D26" w:rsidRPr="00730502">
        <w:rPr>
          <w:b/>
          <w:color w:val="2E74B5" w:themeColor="accent1" w:themeShade="BF"/>
        </w:rPr>
        <w:t>stificare</w:t>
      </w:r>
      <w:r w:rsidR="00536D26" w:rsidRPr="00730502">
        <w:t xml:space="preserve"> – scurtă descriere a necesității efectuă</w:t>
      </w:r>
      <w:r w:rsidRPr="00730502">
        <w:t>rii cheltuielii</w:t>
      </w:r>
    </w:p>
    <w:p w14:paraId="221B86E3" w14:textId="09B76D32" w:rsidR="006521B7" w:rsidRPr="00730502" w:rsidRDefault="006521B7" w:rsidP="00DC3F28">
      <w:pPr>
        <w:pStyle w:val="ListParagraph"/>
        <w:numPr>
          <w:ilvl w:val="0"/>
          <w:numId w:val="9"/>
        </w:numPr>
        <w:spacing w:line="259" w:lineRule="auto"/>
      </w:pPr>
      <w:r w:rsidRPr="00730502">
        <w:rPr>
          <w:b/>
          <w:color w:val="2E74B5" w:themeColor="accent1" w:themeShade="BF"/>
        </w:rPr>
        <w:t>Public [LEI]</w:t>
      </w:r>
      <w:r w:rsidRPr="00730502">
        <w:t xml:space="preserve"> – se</w:t>
      </w:r>
      <w:r w:rsidR="00536D26" w:rsidRPr="00730502">
        <w:t xml:space="preserve"> calculează î</w:t>
      </w:r>
      <w:r w:rsidRPr="00730502">
        <w:t>n mod automat</w:t>
      </w:r>
    </w:p>
    <w:p w14:paraId="1512815E" w14:textId="38836CC5" w:rsidR="006521B7" w:rsidRPr="00730502" w:rsidRDefault="006521B7" w:rsidP="00DC3F28">
      <w:pPr>
        <w:pStyle w:val="ListParagraph"/>
        <w:numPr>
          <w:ilvl w:val="0"/>
          <w:numId w:val="9"/>
        </w:numPr>
        <w:spacing w:line="259" w:lineRule="auto"/>
      </w:pPr>
      <w:r w:rsidRPr="00730502">
        <w:rPr>
          <w:b/>
          <w:color w:val="2E74B5" w:themeColor="accent1" w:themeShade="BF"/>
        </w:rPr>
        <w:t>Contribuţia proprie e</w:t>
      </w:r>
      <w:r w:rsidR="00536D26" w:rsidRPr="00730502">
        <w:rPr>
          <w:b/>
          <w:color w:val="2E74B5" w:themeColor="accent1" w:themeShade="BF"/>
        </w:rPr>
        <w:t>ligibilă [LEI]</w:t>
      </w:r>
      <w:r w:rsidR="00536D26" w:rsidRPr="00730502">
        <w:t xml:space="preserve"> – se calculează î</w:t>
      </w:r>
      <w:r w:rsidRPr="00730502">
        <w:t>n mod automat</w:t>
      </w:r>
    </w:p>
    <w:p w14:paraId="01F9B0E5" w14:textId="6B553D10" w:rsidR="006521B7" w:rsidRPr="00730502" w:rsidRDefault="006521B7" w:rsidP="00DC3F28">
      <w:pPr>
        <w:pStyle w:val="ListParagraph"/>
        <w:numPr>
          <w:ilvl w:val="0"/>
          <w:numId w:val="9"/>
        </w:numPr>
        <w:spacing w:line="259" w:lineRule="auto"/>
      </w:pPr>
      <w:r w:rsidRPr="00730502">
        <w:rPr>
          <w:b/>
          <w:color w:val="2E74B5" w:themeColor="accent1" w:themeShade="BF"/>
        </w:rPr>
        <w:t>Sursă cont</w:t>
      </w:r>
      <w:r w:rsidR="00536D26" w:rsidRPr="00730502">
        <w:rPr>
          <w:b/>
          <w:color w:val="2E74B5" w:themeColor="accent1" w:themeShade="BF"/>
        </w:rPr>
        <w:t>ribuţie proprie</w:t>
      </w:r>
      <w:r w:rsidR="00536D26" w:rsidRPr="00730502">
        <w:t xml:space="preserve"> – se completează automat (Contribuție privată</w:t>
      </w:r>
      <w:r w:rsidRPr="00730502">
        <w:t>)</w:t>
      </w:r>
    </w:p>
    <w:p w14:paraId="6303E814" w14:textId="68B70808" w:rsidR="006521B7" w:rsidRPr="00730502" w:rsidRDefault="00536D26" w:rsidP="00DC3F28">
      <w:pPr>
        <w:pStyle w:val="ListParagraph"/>
        <w:numPr>
          <w:ilvl w:val="0"/>
          <w:numId w:val="9"/>
        </w:numPr>
        <w:spacing w:line="259" w:lineRule="auto"/>
      </w:pPr>
      <w:r w:rsidRPr="00730502">
        <w:rPr>
          <w:b/>
          <w:color w:val="2E74B5" w:themeColor="accent1" w:themeShade="BF"/>
        </w:rPr>
        <w:t>Ajutor de stat</w:t>
      </w:r>
      <w:r w:rsidRPr="00730502">
        <w:t xml:space="preserve"> – bifați opț</w:t>
      </w:r>
      <w:r w:rsidR="006521B7" w:rsidRPr="00730502">
        <w:t>iunea ”</w:t>
      </w:r>
      <w:r w:rsidR="00BC77E6" w:rsidRPr="00730502">
        <w:t>Nu</w:t>
      </w:r>
      <w:r w:rsidR="006521B7" w:rsidRPr="00730502">
        <w:t>”</w:t>
      </w:r>
    </w:p>
    <w:p w14:paraId="15441199" w14:textId="0E04A66D" w:rsidR="00EF2B4D" w:rsidRDefault="006521B7" w:rsidP="00E356DA">
      <w:pPr>
        <w:spacing w:line="259" w:lineRule="auto"/>
      </w:pPr>
      <w:r w:rsidRPr="00730502">
        <w:rPr>
          <w:b/>
          <w:color w:val="2E74B5" w:themeColor="accent1" w:themeShade="BF"/>
        </w:rPr>
        <w:lastRenderedPageBreak/>
        <w:t>Tabelul centralizator al cheltuielilor</w:t>
      </w:r>
      <w:r w:rsidR="005E1C1F" w:rsidRPr="00730502">
        <w:rPr>
          <w:color w:val="2E74B5" w:themeColor="accent1" w:themeShade="BF"/>
        </w:rPr>
        <w:t xml:space="preserve"> </w:t>
      </w:r>
      <w:r w:rsidR="005E1C1F" w:rsidRPr="00730502">
        <w:t xml:space="preserve">- </w:t>
      </w:r>
      <w:r w:rsidR="00A16023" w:rsidRPr="00730502">
        <w:t>verificați ca i</w:t>
      </w:r>
      <w:r w:rsidRPr="00730502">
        <w:t xml:space="preserve">ntensitatea intervenției </w:t>
      </w:r>
      <w:r w:rsidR="00A16023" w:rsidRPr="00730502">
        <w:t xml:space="preserve">să nu </w:t>
      </w:r>
      <w:r w:rsidR="00877C1A" w:rsidRPr="00730502">
        <w:t>depășească limitele procentuale admise, pentru fiecare c</w:t>
      </w:r>
      <w:r w:rsidR="00D0502E" w:rsidRPr="00730502">
        <w:t>ategorie de cheltuială în parte</w:t>
      </w:r>
      <w:r w:rsidR="00877C1A" w:rsidRPr="00730502">
        <w:t>.</w:t>
      </w:r>
      <w:bookmarkStart w:id="61" w:name="_Toc444863447"/>
      <w:bookmarkStart w:id="62" w:name="_Toc448138163"/>
      <w:bookmarkStart w:id="63" w:name="_Toc448400263"/>
      <w:bookmarkStart w:id="64" w:name="_Toc471292538"/>
      <w:r w:rsidR="00EF2B4D" w:rsidRPr="00730502">
        <w:rPr>
          <w:noProof/>
          <w:lang w:eastAsia="ro-RO"/>
        </w:rPr>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p>
    <w:p w14:paraId="6F63D134" w14:textId="0142C091" w:rsidR="00EF2B4D" w:rsidRPr="00247021" w:rsidRDefault="004859FE" w:rsidP="004859FE">
      <w:pPr>
        <w:pStyle w:val="Heading1"/>
        <w:numPr>
          <w:ilvl w:val="0"/>
          <w:numId w:val="0"/>
        </w:numPr>
        <w:rPr>
          <w:color w:val="auto"/>
          <w:sz w:val="22"/>
          <w:szCs w:val="22"/>
          <w:highlight w:val="yellow"/>
        </w:rPr>
      </w:pPr>
      <w:r w:rsidRPr="00247021">
        <w:rPr>
          <w:color w:val="auto"/>
          <w:sz w:val="22"/>
          <w:szCs w:val="22"/>
          <w:highlight w:val="yellow"/>
        </w:rPr>
        <w:t>Atenţie:</w:t>
      </w:r>
    </w:p>
    <w:p w14:paraId="7D4AFBB8" w14:textId="77777777" w:rsidR="004859FE" w:rsidRPr="00247021" w:rsidRDefault="004859FE" w:rsidP="004859FE">
      <w:pPr>
        <w:rPr>
          <w:highlight w:val="yellow"/>
        </w:rPr>
      </w:pPr>
      <w:r w:rsidRPr="00247021">
        <w:rPr>
          <w:highlight w:val="yellow"/>
        </w:rPr>
        <w:t>Unele categorii de cheltuieli sunt considerate eligibile într-o anumită limită procentuală. În cadrul ghidului specific se detaliază categoriile de cheltuieli eligibile/neeligibile după care se va ajusta bugetul proiectului.</w:t>
      </w:r>
    </w:p>
    <w:p w14:paraId="7FE45B62" w14:textId="77777777" w:rsidR="004859FE" w:rsidRPr="00247021" w:rsidRDefault="004859FE" w:rsidP="004859FE">
      <w:pPr>
        <w:rPr>
          <w:highlight w:val="yellow"/>
        </w:rPr>
      </w:pPr>
      <w:r w:rsidRPr="00247021">
        <w:rPr>
          <w:highlight w:val="yellow"/>
        </w:rPr>
        <w:t>Bugetul cererii de finanțare va fi corelat cu informațiile cuprinse în cadrul devizelor aferente celei mai recente documentații  (DALI/PT/contractul de lucrări încheiat) anexate la cererea de finanțare.</w:t>
      </w:r>
    </w:p>
    <w:p w14:paraId="7A03DD03" w14:textId="6BE016E4" w:rsidR="004859FE" w:rsidRPr="004859FE" w:rsidRDefault="004859FE" w:rsidP="004859FE"/>
    <w:p w14:paraId="465E4FE9" w14:textId="5BD18072" w:rsidR="00D5499D" w:rsidRDefault="00D5499D" w:rsidP="00DC3F28">
      <w:pPr>
        <w:pStyle w:val="Heading1"/>
        <w:numPr>
          <w:ilvl w:val="0"/>
          <w:numId w:val="15"/>
        </w:numPr>
      </w:pPr>
      <w:r w:rsidRPr="00587820">
        <w:t xml:space="preserve">Buget </w:t>
      </w:r>
      <w:r w:rsidR="00BD4899">
        <w:t>–</w:t>
      </w:r>
      <w:r w:rsidRPr="00587820">
        <w:t xml:space="preserve"> Plan</w:t>
      </w:r>
      <w:r w:rsidR="00BD4899">
        <w:t xml:space="preserve"> </w:t>
      </w:r>
      <w:r w:rsidRPr="00587820">
        <w:t>anual de cheltuieli</w:t>
      </w:r>
      <w:bookmarkEnd w:id="61"/>
      <w:bookmarkEnd w:id="62"/>
      <w:bookmarkEnd w:id="63"/>
      <w:bookmarkEnd w:id="64"/>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lastRenderedPageBreak/>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 xml:space="preserve">Se completează </w:t>
      </w:r>
      <w:r w:rsidRPr="00462C10">
        <w:rPr>
          <w:u w:val="single"/>
        </w:rPr>
        <w:t>sumele estimate a fi solicitate la rambursare</w:t>
      </w:r>
      <w:r w:rsidRPr="000D0CCF">
        <w:t>/plată în anii de referință în conformitate cu perioada de implementare a proiectului.</w:t>
      </w:r>
    </w:p>
    <w:p w14:paraId="5AD2C652" w14:textId="691FEED1" w:rsidR="00D5499D" w:rsidRPr="00D5499D" w:rsidRDefault="00D5499D" w:rsidP="00DC3F28">
      <w:pPr>
        <w:pStyle w:val="Heading1"/>
        <w:numPr>
          <w:ilvl w:val="0"/>
          <w:numId w:val="15"/>
        </w:numPr>
      </w:pPr>
      <w:bookmarkStart w:id="65" w:name="_Toc444863448"/>
      <w:bookmarkStart w:id="66" w:name="_Toc448138164"/>
      <w:bookmarkStart w:id="67" w:name="_Toc448400264"/>
      <w:bookmarkStart w:id="68" w:name="_Toc471292539"/>
      <w:r w:rsidRPr="00D5499D">
        <w:t xml:space="preserve">Buget – </w:t>
      </w:r>
      <w:bookmarkEnd w:id="65"/>
      <w:bookmarkEnd w:id="66"/>
      <w:bookmarkEnd w:id="67"/>
      <w:r w:rsidR="00354637">
        <w:t>Amplasament</w:t>
      </w:r>
      <w:bookmarkEnd w:id="68"/>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t xml:space="preserve">In cadrul coloanei </w:t>
      </w:r>
      <w:r w:rsidRPr="000D0CCF">
        <w:rPr>
          <w:b/>
          <w:color w:val="0070C0"/>
        </w:rPr>
        <w:t>Buget eligibil</w:t>
      </w:r>
      <w:r w:rsidRPr="000D0CCF">
        <w:rPr>
          <w:color w:val="0070C0"/>
        </w:rPr>
        <w:t xml:space="preserve"> </w:t>
      </w:r>
      <w:r>
        <w:t xml:space="preserve">va fi menţionată </w:t>
      </w:r>
      <w:r w:rsidRPr="00462C10">
        <w:rPr>
          <w:u w:val="single"/>
        </w:rPr>
        <w:t>valoarea totală eligibilă</w:t>
      </w:r>
      <w:r>
        <w:t xml:space="preserve"> a proiectului</w:t>
      </w:r>
    </w:p>
    <w:p w14:paraId="7C9BC1AC" w14:textId="5CE1BEF8"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D5499D" w:rsidRDefault="00D5499D" w:rsidP="00DC3F28">
      <w:pPr>
        <w:pStyle w:val="Heading1"/>
        <w:numPr>
          <w:ilvl w:val="0"/>
          <w:numId w:val="15"/>
        </w:numPr>
      </w:pPr>
      <w:bookmarkStart w:id="69" w:name="_Toc444863449"/>
      <w:bookmarkStart w:id="70" w:name="_Toc448138165"/>
      <w:bookmarkStart w:id="71" w:name="_Toc448400265"/>
      <w:bookmarkStart w:id="72" w:name="_Toc471292540"/>
      <w:r w:rsidRPr="00D5499D">
        <w:t xml:space="preserve">Buget – </w:t>
      </w:r>
      <w:bookmarkEnd w:id="69"/>
      <w:bookmarkEnd w:id="70"/>
      <w:bookmarkEnd w:id="71"/>
      <w:r w:rsidR="00354637">
        <w:t>Câmp de intervenție</w:t>
      </w:r>
      <w:bookmarkEnd w:id="72"/>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2015E7BE" w:rsidR="00354637" w:rsidRDefault="00247021" w:rsidP="00AC3F05">
      <w:pPr>
        <w:spacing w:line="259" w:lineRule="auto"/>
        <w:jc w:val="left"/>
      </w:pPr>
      <w:r>
        <w:rPr>
          <w:noProof/>
          <w:lang w:eastAsia="ro-RO"/>
        </w:rPr>
        <w:lastRenderedPageBreak/>
        <w:drawing>
          <wp:inline distT="0" distB="0" distL="0" distR="0" wp14:anchorId="236CFC11" wp14:editId="18A57F6B">
            <wp:extent cx="6023610" cy="13169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23610" cy="1316990"/>
                    </a:xfrm>
                    <a:prstGeom prst="rect">
                      <a:avLst/>
                    </a:prstGeom>
                    <a:noFill/>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00C1E005" w:rsidR="000D0CCF" w:rsidRDefault="00354637" w:rsidP="00354637">
      <w:pPr>
        <w:spacing w:line="259" w:lineRule="auto"/>
        <w:jc w:val="left"/>
      </w:pPr>
      <w:r w:rsidRPr="00362EAC">
        <w:rPr>
          <w:highlight w:val="yellow"/>
        </w:rPr>
        <w:t xml:space="preserve">- </w:t>
      </w:r>
      <w:r w:rsidR="00164330">
        <w:rPr>
          <w:highlight w:val="yellow"/>
        </w:rPr>
        <w:t>083</w:t>
      </w:r>
      <w:r w:rsidR="00420E6A" w:rsidRPr="00362EAC">
        <w:rPr>
          <w:highlight w:val="yellow"/>
        </w:rPr>
        <w:t xml:space="preserve">  –</w:t>
      </w:r>
      <w:r w:rsidR="00164330">
        <w:t xml:space="preserve"> Măsuri privind calitatea aerului</w:t>
      </w:r>
      <w:r w:rsidRPr="00354637">
        <w:t>.</w:t>
      </w:r>
    </w:p>
    <w:p w14:paraId="2A054BC0" w14:textId="5D081D59" w:rsidR="00354637" w:rsidRPr="00354637" w:rsidRDefault="00354637" w:rsidP="00354637">
      <w:pPr>
        <w:spacing w:line="259" w:lineRule="auto"/>
        <w:jc w:val="left"/>
      </w:pPr>
      <w:r w:rsidRPr="00354637">
        <w:t xml:space="preserve"> </w:t>
      </w:r>
      <w:r w:rsidR="000D0CCF" w:rsidRPr="000D0CCF">
        <w:t xml:space="preserve">Se corelează informațiile cu </w:t>
      </w:r>
      <w:r w:rsidR="000D0CCF" w:rsidRPr="00462C10">
        <w:rPr>
          <w:u w:val="single"/>
        </w:rPr>
        <w:t>bugetul eligibil</w:t>
      </w:r>
      <w:r w:rsidR="000D0CCF" w:rsidRPr="000D0CCF">
        <w:t xml:space="preserve"> al proiectului.</w:t>
      </w:r>
    </w:p>
    <w:p w14:paraId="4E464EC4" w14:textId="0730C320" w:rsidR="00D5499D" w:rsidRPr="00D5499D" w:rsidRDefault="00D5499D" w:rsidP="00DC3F28">
      <w:pPr>
        <w:pStyle w:val="Heading1"/>
        <w:numPr>
          <w:ilvl w:val="0"/>
          <w:numId w:val="15"/>
        </w:numPr>
      </w:pPr>
      <w:bookmarkStart w:id="73" w:name="_Toc444863450"/>
      <w:bookmarkStart w:id="74" w:name="_Toc448138166"/>
      <w:bookmarkStart w:id="75" w:name="_Toc448400266"/>
      <w:bookmarkStart w:id="76" w:name="_Toc471292541"/>
      <w:r w:rsidRPr="00D5499D">
        <w:t xml:space="preserve">Buget </w:t>
      </w:r>
      <w:r w:rsidR="00BD4899">
        <w:t>–</w:t>
      </w:r>
      <w:r w:rsidRPr="00D5499D">
        <w:t xml:space="preserve"> </w:t>
      </w:r>
      <w:bookmarkEnd w:id="73"/>
      <w:bookmarkEnd w:id="74"/>
      <w:bookmarkEnd w:id="75"/>
      <w:r w:rsidR="00354637">
        <w:t>Formă de finanțare</w:t>
      </w:r>
      <w:bookmarkEnd w:id="76"/>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0D0CCF">
      <w:pPr>
        <w:spacing w:line="259" w:lineRule="auto"/>
      </w:pPr>
      <w:r w:rsidRPr="00354637">
        <w:t>Selectați din nomenclator opțiunea 01 -</w:t>
      </w:r>
      <w:r w:rsidRPr="00354637">
        <w:rPr>
          <w:b/>
        </w:rPr>
        <w:t xml:space="preserve">Grant nerambursabil </w:t>
      </w:r>
      <w:r w:rsidRPr="00354637">
        <w:t xml:space="preserve">și introduceți </w:t>
      </w:r>
      <w:r w:rsidRPr="00247021">
        <w:rPr>
          <w:u w:val="single"/>
        </w:rPr>
        <w:t>valoarea eligibilă</w:t>
      </w:r>
      <w:r w:rsidRPr="00354637">
        <w:t xml:space="preserve"> a proiectului.</w:t>
      </w:r>
    </w:p>
    <w:p w14:paraId="6070C4E2" w14:textId="1BF137FD" w:rsidR="00D5499D" w:rsidRPr="00076559" w:rsidRDefault="00247021" w:rsidP="00076559">
      <w:pPr>
        <w:spacing w:line="259" w:lineRule="auto"/>
        <w:jc w:val="left"/>
      </w:pPr>
      <w:r>
        <w:rPr>
          <w:noProof/>
          <w:lang w:eastAsia="ro-RO"/>
        </w:rPr>
        <w:drawing>
          <wp:inline distT="0" distB="0" distL="0" distR="0" wp14:anchorId="548A81DF" wp14:editId="0777D9F5">
            <wp:extent cx="6035675" cy="143256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35675" cy="1432560"/>
                    </a:xfrm>
                    <a:prstGeom prst="rect">
                      <a:avLst/>
                    </a:prstGeom>
                    <a:noFill/>
                  </pic:spPr>
                </pic:pic>
              </a:graphicData>
            </a:graphic>
          </wp:inline>
        </w:drawing>
      </w:r>
    </w:p>
    <w:p w14:paraId="4A0E130F" w14:textId="2845797A" w:rsidR="000D0CCF" w:rsidRDefault="000D0CCF" w:rsidP="00DC3F28">
      <w:pPr>
        <w:pStyle w:val="Heading1"/>
        <w:numPr>
          <w:ilvl w:val="0"/>
          <w:numId w:val="15"/>
        </w:numPr>
      </w:pPr>
      <w:bookmarkStart w:id="77" w:name="_Toc444863451"/>
      <w:bookmarkStart w:id="78" w:name="_Toc448138167"/>
      <w:bookmarkStart w:id="79" w:name="_Toc448400267"/>
      <w:bookmarkStart w:id="80" w:name="_Toc471292542"/>
      <w:r w:rsidRPr="000D0CCF">
        <w:t>Buget – Tip teritoriu</w:t>
      </w:r>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4DD09D07" w14:textId="42A138B5" w:rsidR="000D0CCF" w:rsidRPr="000D0CCF" w:rsidRDefault="008B0096" w:rsidP="000D0CCF">
      <w:r>
        <w:rPr>
          <w:noProof/>
          <w:lang w:eastAsia="ro-RO"/>
        </w:rPr>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3C009F8F" w14:textId="77777777" w:rsidR="00462C10" w:rsidRDefault="008B0096" w:rsidP="00462C10">
      <w:pPr>
        <w:pStyle w:val="Heading1"/>
        <w:numPr>
          <w:ilvl w:val="0"/>
          <w:numId w:val="0"/>
        </w:numPr>
        <w:ind w:left="720"/>
        <w:rPr>
          <w:color w:val="auto"/>
          <w:sz w:val="24"/>
          <w:szCs w:val="24"/>
        </w:rPr>
      </w:pPr>
      <w:r w:rsidRPr="008B0096">
        <w:rPr>
          <w:color w:val="auto"/>
          <w:sz w:val="24"/>
          <w:szCs w:val="24"/>
        </w:rPr>
        <w:lastRenderedPageBreak/>
        <w:t>Se va menționa codul aplicabil de mai jos luându-se în considerare localitatea în care se implementează proiectul:</w:t>
      </w:r>
    </w:p>
    <w:p w14:paraId="697A99DC" w14:textId="7EF5FA00" w:rsidR="000D638E" w:rsidRDefault="008B0096" w:rsidP="00462C10">
      <w:pPr>
        <w:pStyle w:val="Heading1"/>
        <w:numPr>
          <w:ilvl w:val="0"/>
          <w:numId w:val="0"/>
        </w:numPr>
        <w:ind w:left="720"/>
        <w:rPr>
          <w:color w:val="auto"/>
          <w:sz w:val="24"/>
          <w:szCs w:val="24"/>
        </w:rPr>
      </w:pPr>
      <w:r w:rsidRPr="008B0096">
        <w:rPr>
          <w:color w:val="auto"/>
          <w:sz w:val="24"/>
          <w:szCs w:val="24"/>
        </w:rPr>
        <w:t>01 – Mari zone urbane (densitate mare a pop</w:t>
      </w:r>
      <w:r w:rsidR="000D638E">
        <w:rPr>
          <w:color w:val="auto"/>
          <w:sz w:val="24"/>
          <w:szCs w:val="24"/>
        </w:rPr>
        <w:t>ulației &gt; 50 000 de locuitori)</w:t>
      </w:r>
      <w:r w:rsidR="000D638E">
        <w:rPr>
          <w:color w:val="auto"/>
          <w:sz w:val="24"/>
          <w:szCs w:val="24"/>
        </w:rPr>
        <w:tab/>
      </w:r>
    </w:p>
    <w:p w14:paraId="161B2EB3" w14:textId="1F6D7F57" w:rsidR="000D638E" w:rsidRDefault="008B0096" w:rsidP="00462C10">
      <w:pPr>
        <w:pStyle w:val="Heading1"/>
        <w:numPr>
          <w:ilvl w:val="0"/>
          <w:numId w:val="0"/>
        </w:numPr>
        <w:ind w:left="709" w:hanging="11"/>
        <w:rPr>
          <w:color w:val="auto"/>
          <w:sz w:val="24"/>
          <w:szCs w:val="24"/>
        </w:rPr>
      </w:pPr>
      <w:r w:rsidRPr="008B0096">
        <w:rPr>
          <w:color w:val="auto"/>
          <w:sz w:val="24"/>
          <w:szCs w:val="24"/>
        </w:rPr>
        <w:t xml:space="preserve">02 – Mici zone urbane (densitate medie a populației &gt; 5 000 </w:t>
      </w:r>
      <w:r w:rsidR="000D638E">
        <w:rPr>
          <w:color w:val="auto"/>
          <w:sz w:val="24"/>
          <w:szCs w:val="24"/>
        </w:rPr>
        <w:t>de locuitori</w:t>
      </w:r>
    </w:p>
    <w:p w14:paraId="109FCDC2" w14:textId="2BDB4B31" w:rsidR="008B0096" w:rsidRDefault="008B0096" w:rsidP="00462C10">
      <w:pPr>
        <w:pStyle w:val="Heading1"/>
        <w:numPr>
          <w:ilvl w:val="0"/>
          <w:numId w:val="0"/>
        </w:numPr>
        <w:ind w:left="720"/>
        <w:rPr>
          <w:color w:val="auto"/>
          <w:sz w:val="24"/>
          <w:szCs w:val="24"/>
        </w:rPr>
      </w:pPr>
      <w:r w:rsidRPr="008B0096">
        <w:rPr>
          <w:color w:val="auto"/>
          <w:sz w:val="24"/>
          <w:szCs w:val="24"/>
        </w:rPr>
        <w:t>03 – Zone rurale (slab populate)</w:t>
      </w:r>
    </w:p>
    <w:p w14:paraId="57DCF8D8" w14:textId="12A22BEE" w:rsidR="008B0096" w:rsidRPr="008B0096" w:rsidRDefault="008B0096" w:rsidP="00462C10">
      <w:pPr>
        <w:pStyle w:val="Heading1"/>
        <w:numPr>
          <w:ilvl w:val="0"/>
          <w:numId w:val="0"/>
        </w:numPr>
        <w:ind w:left="720"/>
        <w:rPr>
          <w:color w:val="auto"/>
          <w:sz w:val="24"/>
          <w:szCs w:val="24"/>
        </w:rPr>
      </w:pPr>
      <w:r w:rsidRPr="008B0096">
        <w:rPr>
          <w:color w:val="auto"/>
          <w:sz w:val="24"/>
          <w:szCs w:val="24"/>
        </w:rPr>
        <w:t xml:space="preserve">Introduceți </w:t>
      </w:r>
      <w:r w:rsidRPr="00462C10">
        <w:rPr>
          <w:color w:val="auto"/>
          <w:sz w:val="24"/>
          <w:szCs w:val="24"/>
          <w:u w:val="single"/>
        </w:rPr>
        <w:t>valoarea eligibilă</w:t>
      </w:r>
      <w:r w:rsidRPr="008B0096">
        <w:rPr>
          <w:color w:val="auto"/>
          <w:sz w:val="24"/>
          <w:szCs w:val="24"/>
        </w:rPr>
        <w:t xml:space="preserve"> a proiectului</w:t>
      </w:r>
      <w:r>
        <w:rPr>
          <w:color w:val="auto"/>
          <w:sz w:val="24"/>
          <w:szCs w:val="24"/>
        </w:rPr>
        <w:t>.</w:t>
      </w:r>
    </w:p>
    <w:p w14:paraId="5DB52048" w14:textId="7C47C1AB" w:rsidR="00D5499D" w:rsidRPr="00D5499D" w:rsidRDefault="00D5499D" w:rsidP="00DC3F28">
      <w:pPr>
        <w:pStyle w:val="Heading1"/>
        <w:numPr>
          <w:ilvl w:val="0"/>
          <w:numId w:val="15"/>
        </w:numPr>
      </w:pPr>
      <w:r w:rsidRPr="00D5499D">
        <w:t xml:space="preserve">Buget </w:t>
      </w:r>
      <w:r w:rsidR="00BD4899">
        <w:t>–</w:t>
      </w:r>
      <w:r w:rsidRPr="00D5499D">
        <w:t xml:space="preserve"> </w:t>
      </w:r>
      <w:bookmarkEnd w:id="77"/>
      <w:bookmarkEnd w:id="78"/>
      <w:bookmarkEnd w:id="79"/>
      <w:r w:rsidR="00354637">
        <w:t>Activitate economică</w:t>
      </w:r>
      <w:bookmarkEnd w:id="80"/>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C944015" w:rsidR="00354637" w:rsidRPr="00354637" w:rsidRDefault="00354637" w:rsidP="00354637">
      <w:pPr>
        <w:spacing w:line="259" w:lineRule="auto"/>
        <w:jc w:val="left"/>
      </w:pPr>
      <w:r>
        <w:t xml:space="preserve">Se selectează din nomenclator opțiunea </w:t>
      </w:r>
      <w:r w:rsidR="00420E6A" w:rsidRPr="00420E6A">
        <w:t>22 - Activități legate de mediu și de schimbările climatice</w:t>
      </w:r>
      <w:r w:rsidR="00291D48">
        <w:t xml:space="preserve"> si se introduce </w:t>
      </w:r>
      <w:r w:rsidR="00291D48" w:rsidRPr="00462C10">
        <w:rPr>
          <w:u w:val="single"/>
        </w:rPr>
        <w:t>valoarea eligibilă</w:t>
      </w:r>
      <w:r w:rsidR="00291D48" w:rsidRPr="00291D48">
        <w:t xml:space="preserve"> a proiectului</w:t>
      </w:r>
      <w:r w:rsidR="00291D48">
        <w:t>.</w:t>
      </w:r>
    </w:p>
    <w:p w14:paraId="089D4312" w14:textId="6D3648EB" w:rsidR="00354637" w:rsidRPr="00076559" w:rsidRDefault="00A07CF9" w:rsidP="00076559">
      <w:pPr>
        <w:spacing w:line="259" w:lineRule="auto"/>
        <w:jc w:val="left"/>
      </w:pPr>
      <w:r>
        <w:rPr>
          <w:noProof/>
          <w:lang w:eastAsia="ro-RO"/>
        </w:rPr>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Default="00D5499D" w:rsidP="00DC3F28">
      <w:pPr>
        <w:pStyle w:val="Heading1"/>
        <w:numPr>
          <w:ilvl w:val="0"/>
          <w:numId w:val="15"/>
        </w:numPr>
      </w:pPr>
      <w:bookmarkStart w:id="81" w:name="_Toc471292543"/>
      <w:bookmarkStart w:id="82" w:name="_Toc444863452"/>
      <w:bookmarkStart w:id="83" w:name="_Toc448138168"/>
      <w:bookmarkStart w:id="84" w:name="_Toc448400268"/>
      <w:r w:rsidRPr="00D5499D">
        <w:t xml:space="preserve">Buget </w:t>
      </w:r>
      <w:r w:rsidR="00BD4899">
        <w:t>–</w:t>
      </w:r>
      <w:r w:rsidRPr="00D5499D">
        <w:t xml:space="preserve"> </w:t>
      </w:r>
      <w:r w:rsidR="00354637">
        <w:t>Obiectiv tematic</w:t>
      </w:r>
      <w:bookmarkEnd w:id="81"/>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lastRenderedPageBreak/>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82"/>
    <w:bookmarkEnd w:id="83"/>
    <w:bookmarkEnd w:id="84"/>
    <w:p w14:paraId="055D36F9" w14:textId="4DB1F1AC" w:rsidR="00D5499D" w:rsidRDefault="0075576E" w:rsidP="0075576E">
      <w:pPr>
        <w:spacing w:line="259" w:lineRule="auto"/>
      </w:pPr>
      <w:r w:rsidRPr="0075576E">
        <w:t xml:space="preserve">Se selectează din nomenclator </w:t>
      </w:r>
      <w:r>
        <w:t xml:space="preserve"> </w:t>
      </w:r>
      <w:r w:rsidR="00A07CF9" w:rsidRPr="00A07CF9">
        <w:t>OT    6 – Protecţia mediului şi promovarea utilizării eficiente a resurselor</w:t>
      </w:r>
      <w:r>
        <w:t xml:space="preserve"> si se introduce </w:t>
      </w:r>
      <w:r w:rsidRPr="00462C10">
        <w:rPr>
          <w:u w:val="single"/>
        </w:rPr>
        <w:t>valoarea eligibilă</w:t>
      </w:r>
      <w:r>
        <w:t xml:space="preserve"> a proiectului.</w:t>
      </w:r>
    </w:p>
    <w:p w14:paraId="4F68A300" w14:textId="04F98821" w:rsidR="0075576E" w:rsidRDefault="0075576E" w:rsidP="00DC3F28">
      <w:pPr>
        <w:pStyle w:val="Heading1"/>
        <w:numPr>
          <w:ilvl w:val="0"/>
          <w:numId w:val="15"/>
        </w:numPr>
      </w:pPr>
      <w:r w:rsidRPr="0075576E">
        <w:t>Buget – Mecanisme de aplicare teritorială</w:t>
      </w:r>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44B796F5" w14:textId="77777777" w:rsidR="0075576E" w:rsidRDefault="0075576E" w:rsidP="0075576E">
      <w:r>
        <w:t xml:space="preserve">Se selectează din nomenclator codul  07 -NU SE APLICA pentru proiectele depuse în cadrul prezentului apel. </w:t>
      </w:r>
    </w:p>
    <w:p w14:paraId="29829C86" w14:textId="522718E2" w:rsidR="0075576E" w:rsidRPr="0075576E" w:rsidRDefault="0075576E" w:rsidP="0075576E">
      <w:r>
        <w:t xml:space="preserve">Introduceți </w:t>
      </w:r>
      <w:r w:rsidRPr="00462C10">
        <w:rPr>
          <w:u w:val="single"/>
        </w:rPr>
        <w:t>valoarea eligibilă</w:t>
      </w:r>
      <w:r>
        <w:t xml:space="preserve"> a proiectului.</w:t>
      </w:r>
    </w:p>
    <w:p w14:paraId="2C765581" w14:textId="43C0652F" w:rsidR="00D5499D" w:rsidRPr="0075576E" w:rsidRDefault="00D5499D" w:rsidP="00DC3F28">
      <w:pPr>
        <w:pStyle w:val="Heading1"/>
        <w:numPr>
          <w:ilvl w:val="0"/>
          <w:numId w:val="15"/>
        </w:numPr>
      </w:pPr>
      <w:bookmarkStart w:id="85" w:name="_Toc444863457"/>
      <w:bookmarkStart w:id="86" w:name="_Toc448138173"/>
      <w:bookmarkStart w:id="87" w:name="_Toc448400272"/>
      <w:bookmarkStart w:id="88" w:name="_Toc471292544"/>
      <w:r w:rsidRPr="0075576E">
        <w:t xml:space="preserve">Buget </w:t>
      </w:r>
      <w:r w:rsidR="00BD4899" w:rsidRPr="0075576E">
        <w:t>–</w:t>
      </w:r>
      <w:r w:rsidRPr="0075576E">
        <w:t xml:space="preserve"> Natura</w:t>
      </w:r>
      <w:r w:rsidR="00BD4899" w:rsidRPr="0075576E">
        <w:t xml:space="preserve"> </w:t>
      </w:r>
      <w:r w:rsidRPr="0075576E">
        <w:t>investiției</w:t>
      </w:r>
      <w:bookmarkEnd w:id="85"/>
      <w:bookmarkEnd w:id="86"/>
      <w:bookmarkEnd w:id="87"/>
      <w:bookmarkEnd w:id="88"/>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7">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73C3FB07" w14:textId="77777777" w:rsidR="00D5499D" w:rsidRPr="00D5499D" w:rsidRDefault="00D5499D" w:rsidP="00DC3F28">
      <w:pPr>
        <w:pStyle w:val="Heading1"/>
        <w:numPr>
          <w:ilvl w:val="0"/>
          <w:numId w:val="15"/>
        </w:numPr>
      </w:pPr>
      <w:bookmarkStart w:id="89" w:name="_Toc444863458"/>
      <w:bookmarkStart w:id="90" w:name="_Toc448138174"/>
      <w:bookmarkStart w:id="91" w:name="_Toc448400273"/>
      <w:bookmarkStart w:id="92" w:name="_Toc471292545"/>
      <w:r w:rsidRPr="00D5499D">
        <w:t>Vizualizare proiect</w:t>
      </w:r>
      <w:bookmarkEnd w:id="89"/>
      <w:bookmarkEnd w:id="90"/>
      <w:bookmarkEnd w:id="91"/>
      <w:bookmarkEnd w:id="92"/>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C3F28">
      <w:pPr>
        <w:pStyle w:val="Heading1"/>
        <w:numPr>
          <w:ilvl w:val="0"/>
          <w:numId w:val="15"/>
        </w:numPr>
      </w:pPr>
      <w:bookmarkStart w:id="93" w:name="_Toc448138175"/>
      <w:bookmarkStart w:id="94" w:name="_Toc448400274"/>
      <w:bookmarkStart w:id="95" w:name="_Toc471292546"/>
      <w:bookmarkStart w:id="96" w:name="_Toc444863459"/>
      <w:r w:rsidRPr="00B10CDA">
        <w:t>C</w:t>
      </w:r>
      <w:bookmarkEnd w:id="93"/>
      <w:bookmarkEnd w:id="94"/>
      <w:r w:rsidR="00BD4899" w:rsidRPr="00B10CDA">
        <w:t xml:space="preserve">ertificarea </w:t>
      </w:r>
      <w:r w:rsidR="00F750E6" w:rsidRPr="00B10CDA">
        <w:t>cererii de finanțare</w:t>
      </w:r>
      <w:bookmarkEnd w:id="95"/>
    </w:p>
    <w:p w14:paraId="7B6D301C" w14:textId="0C0D5E81" w:rsidR="002703C9" w:rsidRPr="00076559" w:rsidRDefault="00F750E6" w:rsidP="00BF47C8">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C3F28">
      <w:pPr>
        <w:pStyle w:val="Heading1"/>
        <w:numPr>
          <w:ilvl w:val="0"/>
          <w:numId w:val="15"/>
        </w:numPr>
      </w:pPr>
      <w:bookmarkStart w:id="97" w:name="_Toc448138176"/>
      <w:bookmarkStart w:id="98" w:name="_Toc448400275"/>
      <w:bookmarkStart w:id="99" w:name="_Toc471292547"/>
      <w:r w:rsidRPr="00D5499D">
        <w:t>Transmitere proiect</w:t>
      </w:r>
      <w:bookmarkEnd w:id="96"/>
      <w:bookmarkEnd w:id="97"/>
      <w:bookmarkEnd w:id="98"/>
      <w:bookmarkEnd w:id="99"/>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CD64EBF" w14:textId="77777777" w:rsidR="00DA6712" w:rsidRDefault="00DA6712" w:rsidP="00DA6712">
      <w:pPr>
        <w:spacing w:after="0"/>
      </w:pPr>
      <w:r>
        <w:t xml:space="preserve">pas 1 - se selectează funcția ”Transmitere proiect”; </w:t>
      </w:r>
    </w:p>
    <w:p w14:paraId="1497B561" w14:textId="77777777" w:rsidR="00DA6712" w:rsidRDefault="00DA6712" w:rsidP="00DA6712">
      <w:pPr>
        <w:spacing w:after="0"/>
      </w:pPr>
      <w:r>
        <w:t xml:space="preserve">pas 2 - se apasă butonul ”Blocare editare proiect”; </w:t>
      </w:r>
    </w:p>
    <w:p w14:paraId="1B16025D" w14:textId="77777777" w:rsidR="00DA6712" w:rsidRDefault="00DA6712" w:rsidP="00DA6712">
      <w:pPr>
        <w:spacing w:after="0"/>
      </w:pPr>
      <w:r>
        <w:t>pas 3 - se confirmă continuarea procesului;</w:t>
      </w:r>
    </w:p>
    <w:p w14:paraId="36655F23" w14:textId="77777777" w:rsidR="00DA6712" w:rsidRDefault="00DA6712" w:rsidP="00DA6712">
      <w:pPr>
        <w:spacing w:after="0"/>
      </w:pPr>
      <w:r>
        <w:t>pas 4 - se poate genera cererea de finanțare în format pdf și se va semna digital;</w:t>
      </w:r>
    </w:p>
    <w:p w14:paraId="69FF81C7" w14:textId="77777777" w:rsidR="00DA6712" w:rsidRDefault="00DA6712" w:rsidP="00DA6712">
      <w:pPr>
        <w:spacing w:after="0"/>
      </w:pPr>
      <w:r>
        <w:t>pas 5 – se apasă butonul indicat;</w:t>
      </w:r>
    </w:p>
    <w:p w14:paraId="0A2294C0" w14:textId="77777777" w:rsidR="00DA6712" w:rsidRDefault="00DA6712" w:rsidP="00DA6712">
      <w:pPr>
        <w:spacing w:after="0"/>
      </w:pPr>
      <w:r>
        <w:t>pas 6 – se alege cererea de finanțare semnata digital;</w:t>
      </w:r>
    </w:p>
    <w:p w14:paraId="6BB13AFA" w14:textId="77777777" w:rsidR="00DA6712" w:rsidRDefault="00DA6712" w:rsidP="00DA6712">
      <w:pPr>
        <w:spacing w:after="0"/>
      </w:pPr>
      <w:r>
        <w:t>pas 7 – se încarcă în sistem;</w:t>
      </w:r>
    </w:p>
    <w:p w14:paraId="09306FA0" w14:textId="77777777" w:rsidR="00DA6712" w:rsidRDefault="00DA6712" w:rsidP="00DA6712">
      <w:pPr>
        <w:spacing w:after="0"/>
      </w:pPr>
      <w:r>
        <w:t>pas 8 – se completează parola de confirmare (este aceeași parolă cu cea de autentificare în sistem);</w:t>
      </w:r>
    </w:p>
    <w:p w14:paraId="4EA3242F" w14:textId="345557A7" w:rsidR="00D71E7A" w:rsidRDefault="00DA6712" w:rsidP="00DA6712">
      <w:pPr>
        <w:spacing w:after="0"/>
      </w:pPr>
      <w:r>
        <w:t>pas 9 - se apasă butonul indicat pentru a trimite cererea de finanțare către autoritatea responsabilă.</w:t>
      </w:r>
    </w:p>
    <w:p w14:paraId="30E4DE39" w14:textId="77777777" w:rsidR="00DA6712" w:rsidRDefault="00DA6712" w:rsidP="00DF5120">
      <w:pPr>
        <w:spacing w:after="0"/>
      </w:pPr>
    </w:p>
    <w:p w14:paraId="2DB80BF1" w14:textId="69139FC3" w:rsidR="00FF4312" w:rsidRDefault="00DA6712" w:rsidP="00DF5120">
      <w:pPr>
        <w:spacing w:after="0"/>
      </w:pPr>
      <w:r>
        <w:rPr>
          <w:noProof/>
          <w:lang w:eastAsia="ro-RO"/>
        </w:rPr>
        <w:lastRenderedPageBreak/>
        <w:drawing>
          <wp:inline distT="0" distB="0" distL="0" distR="0" wp14:anchorId="433FB3CF" wp14:editId="7C231618">
            <wp:extent cx="6115050" cy="445643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4456430"/>
                    </a:xfrm>
                    <a:prstGeom prst="rect">
                      <a:avLst/>
                    </a:prstGeom>
                    <a:noFill/>
                  </pic:spPr>
                </pic:pic>
              </a:graphicData>
            </a:graphic>
          </wp:inline>
        </w:drawing>
      </w:r>
    </w:p>
    <w:p w14:paraId="572DF723" w14:textId="0460D71F" w:rsidR="00DA6712" w:rsidRDefault="00DA6712" w:rsidP="00DF5120">
      <w:pPr>
        <w:spacing w:after="0"/>
      </w:pPr>
      <w:r>
        <w:rPr>
          <w:noProof/>
          <w:lang w:eastAsia="ro-RO"/>
        </w:rPr>
        <w:drawing>
          <wp:inline distT="0" distB="0" distL="0" distR="0" wp14:anchorId="1CA167EA" wp14:editId="35AB36C4">
            <wp:extent cx="6090285" cy="1597025"/>
            <wp:effectExtent l="0" t="0" r="571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0285" cy="1597025"/>
                    </a:xfrm>
                    <a:prstGeom prst="rect">
                      <a:avLst/>
                    </a:prstGeom>
                    <a:noFill/>
                  </pic:spPr>
                </pic:pic>
              </a:graphicData>
            </a:graphic>
          </wp:inline>
        </w:drawing>
      </w:r>
    </w:p>
    <w:p w14:paraId="1229728B" w14:textId="1542161A" w:rsidR="00DA6712" w:rsidRPr="00D71E7A" w:rsidRDefault="00DA6712" w:rsidP="00DF5120">
      <w:pPr>
        <w:spacing w:after="0"/>
      </w:pPr>
      <w:r>
        <w:rPr>
          <w:noProof/>
          <w:lang w:eastAsia="ro-RO"/>
        </w:rPr>
        <w:drawing>
          <wp:inline distT="0" distB="0" distL="0" distR="0" wp14:anchorId="2BCDE33C" wp14:editId="42E639BE">
            <wp:extent cx="6090285" cy="2676525"/>
            <wp:effectExtent l="0" t="0" r="571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0285" cy="2676525"/>
                    </a:xfrm>
                    <a:prstGeom prst="rect">
                      <a:avLst/>
                    </a:prstGeom>
                    <a:noFill/>
                  </pic:spPr>
                </pic:pic>
              </a:graphicData>
            </a:graphic>
          </wp:inline>
        </w:drawing>
      </w:r>
    </w:p>
    <w:sectPr w:rsidR="00DA6712" w:rsidRPr="00D71E7A" w:rsidSect="00DF5120">
      <w:headerReference w:type="even" r:id="rId81"/>
      <w:headerReference w:type="default" r:id="rId82"/>
      <w:footerReference w:type="even" r:id="rId83"/>
      <w:footerReference w:type="default" r:id="rId84"/>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654203" w14:textId="77777777" w:rsidR="004709D4" w:rsidRDefault="004709D4" w:rsidP="00702FA1">
      <w:r>
        <w:separator/>
      </w:r>
    </w:p>
  </w:endnote>
  <w:endnote w:type="continuationSeparator" w:id="0">
    <w:p w14:paraId="3BA9E60D" w14:textId="77777777" w:rsidR="004709D4" w:rsidRDefault="004709D4"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altName w:val="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627CDB" w:rsidRPr="00496297" w:rsidRDefault="00627CDB"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1757322"/>
      <w:docPartObj>
        <w:docPartGallery w:val="Page Numbers (Bottom of Page)"/>
        <w:docPartUnique/>
      </w:docPartObj>
    </w:sdtPr>
    <w:sdtEndPr>
      <w:rPr>
        <w:color w:val="808080" w:themeColor="background1" w:themeShade="80"/>
        <w:spacing w:val="60"/>
      </w:rPr>
    </w:sdtEndPr>
    <w:sdtContent>
      <w:p w14:paraId="74819EB0" w14:textId="5CC0939F" w:rsidR="00B43579" w:rsidRDefault="00B43579" w:rsidP="00B43579">
        <w:pPr>
          <w:pStyle w:val="Footer"/>
          <w:pBdr>
            <w:top w:val="single" w:sz="4" w:space="1" w:color="D9D9D9" w:themeColor="background1" w:themeShade="D9"/>
          </w:pBdr>
          <w:jc w:val="center"/>
          <w:rPr>
            <w:b/>
            <w:bCs/>
          </w:rPr>
        </w:pPr>
        <w:r w:rsidRPr="00B43579">
          <w:rPr>
            <w:sz w:val="24"/>
          </w:rPr>
          <w:fldChar w:fldCharType="begin"/>
        </w:r>
        <w:r w:rsidRPr="00B43579">
          <w:rPr>
            <w:sz w:val="24"/>
          </w:rPr>
          <w:instrText xml:space="preserve"> PAGE   \* MERGEFORMAT </w:instrText>
        </w:r>
        <w:r w:rsidRPr="00B43579">
          <w:rPr>
            <w:sz w:val="24"/>
          </w:rPr>
          <w:fldChar w:fldCharType="separate"/>
        </w:r>
        <w:r w:rsidR="005D7706" w:rsidRPr="005D7706">
          <w:rPr>
            <w:b/>
            <w:bCs/>
            <w:noProof/>
            <w:sz w:val="24"/>
          </w:rPr>
          <w:t>1</w:t>
        </w:r>
        <w:r w:rsidRPr="00B43579">
          <w:rPr>
            <w:b/>
            <w:bCs/>
            <w:noProof/>
            <w:sz w:val="24"/>
          </w:rPr>
          <w:fldChar w:fldCharType="end"/>
        </w:r>
        <w:r>
          <w:rPr>
            <w:b/>
            <w:bCs/>
          </w:rPr>
          <w:t xml:space="preserve"> | </w:t>
        </w:r>
        <w:r>
          <w:rPr>
            <w:color w:val="808080" w:themeColor="background1" w:themeShade="80"/>
            <w:spacing w:val="60"/>
          </w:rPr>
          <w:t>Page</w:t>
        </w:r>
      </w:p>
    </w:sdtContent>
  </w:sdt>
  <w:p w14:paraId="02A39610" w14:textId="494EF108" w:rsidR="00627CDB" w:rsidRDefault="00627CDB"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15E3E4" w14:textId="77777777" w:rsidR="004709D4" w:rsidRDefault="004709D4" w:rsidP="00A77B6E">
      <w:r>
        <w:separator/>
      </w:r>
    </w:p>
  </w:footnote>
  <w:footnote w:type="continuationSeparator" w:id="0">
    <w:p w14:paraId="29B5B3FE" w14:textId="77777777" w:rsidR="004709D4" w:rsidRDefault="004709D4"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627CDB" w:rsidRPr="00D145FE" w14:paraId="3FBA4A8C" w14:textId="5D818FAE" w:rsidTr="00515167">
      <w:tc>
        <w:tcPr>
          <w:tcW w:w="8355" w:type="dxa"/>
        </w:tcPr>
        <w:p w14:paraId="1B7B5EBD" w14:textId="655EE1C0" w:rsidR="00627CDB" w:rsidRPr="00D145FE" w:rsidRDefault="00627CDB" w:rsidP="00A77B6E">
          <w:pPr>
            <w:pStyle w:val="Header"/>
          </w:pPr>
          <w:r>
            <w:fldChar w:fldCharType="begin"/>
          </w:r>
          <w:r>
            <w:instrText xml:space="preserve"> TITLE   \* MERGEFORMAT </w:instrText>
          </w:r>
          <w:r>
            <w:fldChar w:fldCharType="end"/>
          </w:r>
          <w:r w:rsidRPr="00D145FE">
            <w:t xml:space="preserve"> </w:t>
          </w:r>
        </w:p>
        <w:p w14:paraId="74E90D3C" w14:textId="2B550910" w:rsidR="00627CDB" w:rsidRPr="00D145FE" w:rsidRDefault="00627CDB"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627CDB" w:rsidRPr="00D145FE" w:rsidRDefault="00627CDB" w:rsidP="000571D4">
          <w:pPr>
            <w:pStyle w:val="Header"/>
            <w:rPr>
              <w:color w:val="3078BA"/>
            </w:rPr>
          </w:pPr>
          <w:r>
            <w:fldChar w:fldCharType="begin"/>
          </w:r>
          <w:r>
            <w:instrText xml:space="preserve"> COMMENTS  \* Upper  \* MERGEFORMAT </w:instrText>
          </w:r>
          <w:r>
            <w:fldChar w:fldCharType="end"/>
          </w:r>
        </w:p>
      </w:tc>
    </w:tr>
  </w:tbl>
  <w:p w14:paraId="6C5582D5" w14:textId="4F842751" w:rsidR="00627CDB" w:rsidRDefault="00627CDB"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627CDB" w:rsidRPr="002762D4" w14:paraId="46F5D717" w14:textId="77777777" w:rsidTr="00350C76">
      <w:tc>
        <w:tcPr>
          <w:tcW w:w="9322" w:type="dxa"/>
          <w:tcBorders>
            <w:bottom w:val="single" w:sz="4" w:space="0" w:color="2E74B5" w:themeColor="accent1" w:themeShade="BF"/>
          </w:tcBorders>
        </w:tcPr>
        <w:p w14:paraId="19BC3F22" w14:textId="6B046717" w:rsidR="00627CDB" w:rsidRPr="002762D4" w:rsidRDefault="0014571B" w:rsidP="00022AFD">
          <w:pPr>
            <w:pStyle w:val="Header"/>
            <w:rPr>
              <w:sz w:val="16"/>
              <w:szCs w:val="16"/>
            </w:rPr>
          </w:pPr>
          <w:r>
            <w:rPr>
              <w:color w:val="2E74B5" w:themeColor="accent1" w:themeShade="BF"/>
              <w:sz w:val="16"/>
              <w:szCs w:val="16"/>
            </w:rPr>
            <w:t>Ghidul Solicitantului  Prioritatea de investiţii 4</w:t>
          </w:r>
          <w:r w:rsidR="00627CDB" w:rsidRPr="005B548E">
            <w:rPr>
              <w:color w:val="2E74B5" w:themeColor="accent1" w:themeShade="BF"/>
              <w:sz w:val="16"/>
              <w:szCs w:val="16"/>
            </w:rPr>
            <w:t>.2,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bl>
  <w:p w14:paraId="684D9CA9" w14:textId="77777777" w:rsidR="00627CDB" w:rsidRDefault="00627C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84D774D"/>
    <w:multiLevelType w:val="hybridMultilevel"/>
    <w:tmpl w:val="41CCBF3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2">
    <w:nsid w:val="62EE1D7F"/>
    <w:multiLevelType w:val="multilevel"/>
    <w:tmpl w:val="CAC6A7A2"/>
    <w:lvl w:ilvl="0">
      <w:numFmt w:val="decimal"/>
      <w:lvlText w:val="%1."/>
      <w:lvlJc w:val="left"/>
      <w:pPr>
        <w:ind w:left="720"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3">
    <w:nsid w:val="6A0E56BB"/>
    <w:multiLevelType w:val="hybridMultilevel"/>
    <w:tmpl w:val="22E02C1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6"/>
  </w:num>
  <w:num w:numId="4">
    <w:abstractNumId w:val="8"/>
  </w:num>
  <w:num w:numId="5">
    <w:abstractNumId w:val="9"/>
  </w:num>
  <w:num w:numId="6">
    <w:abstractNumId w:val="2"/>
  </w:num>
  <w:num w:numId="7">
    <w:abstractNumId w:val="4"/>
  </w:num>
  <w:num w:numId="8">
    <w:abstractNumId w:val="3"/>
  </w:num>
  <w:num w:numId="9">
    <w:abstractNumId w:val="0"/>
  </w:num>
  <w:num w:numId="10">
    <w:abstractNumId w:val="16"/>
  </w:num>
  <w:num w:numId="11">
    <w:abstractNumId w:val="10"/>
  </w:num>
  <w:num w:numId="12">
    <w:abstractNumId w:val="15"/>
  </w:num>
  <w:num w:numId="13">
    <w:abstractNumId w:val="5"/>
  </w:num>
  <w:num w:numId="14">
    <w:abstractNumId w:val="17"/>
  </w:num>
  <w:num w:numId="15">
    <w:abstractNumId w:val="12"/>
  </w:num>
  <w:num w:numId="16">
    <w:abstractNumId w:val="13"/>
  </w:num>
  <w:num w:numId="17">
    <w:abstractNumId w:val="14"/>
  </w:num>
  <w:num w:numId="18">
    <w:abstractNumId w:val="11"/>
  </w:num>
  <w:num w:numId="19">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5FE2"/>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95313"/>
    <w:rsid w:val="0009643C"/>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5BA7"/>
    <w:rsid w:val="000C68D0"/>
    <w:rsid w:val="000C6D53"/>
    <w:rsid w:val="000C708D"/>
    <w:rsid w:val="000C71ED"/>
    <w:rsid w:val="000C75A2"/>
    <w:rsid w:val="000D00FD"/>
    <w:rsid w:val="000D05B3"/>
    <w:rsid w:val="000D076C"/>
    <w:rsid w:val="000D0CCF"/>
    <w:rsid w:val="000D0E0B"/>
    <w:rsid w:val="000D14C8"/>
    <w:rsid w:val="000D27B7"/>
    <w:rsid w:val="000D2FD8"/>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2614"/>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71B"/>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3D0"/>
    <w:rsid w:val="0016299D"/>
    <w:rsid w:val="00163CCD"/>
    <w:rsid w:val="00164210"/>
    <w:rsid w:val="0016433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2F9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10E1"/>
    <w:rsid w:val="001A345F"/>
    <w:rsid w:val="001A47D2"/>
    <w:rsid w:val="001A4DEB"/>
    <w:rsid w:val="001A5847"/>
    <w:rsid w:val="001A5EB3"/>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438"/>
    <w:rsid w:val="001F05B2"/>
    <w:rsid w:val="001F0E7E"/>
    <w:rsid w:val="001F1317"/>
    <w:rsid w:val="001F139E"/>
    <w:rsid w:val="001F171C"/>
    <w:rsid w:val="001F25A1"/>
    <w:rsid w:val="001F281B"/>
    <w:rsid w:val="001F3698"/>
    <w:rsid w:val="001F4631"/>
    <w:rsid w:val="001F494E"/>
    <w:rsid w:val="001F5E5B"/>
    <w:rsid w:val="001F7A16"/>
    <w:rsid w:val="001F7AB5"/>
    <w:rsid w:val="00200010"/>
    <w:rsid w:val="00200776"/>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1B63"/>
    <w:rsid w:val="00232334"/>
    <w:rsid w:val="00232358"/>
    <w:rsid w:val="00232438"/>
    <w:rsid w:val="002329C1"/>
    <w:rsid w:val="00233E93"/>
    <w:rsid w:val="00234354"/>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47021"/>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7CB1"/>
    <w:rsid w:val="002A09D8"/>
    <w:rsid w:val="002A0CFD"/>
    <w:rsid w:val="002A0D00"/>
    <w:rsid w:val="002A1992"/>
    <w:rsid w:val="002A283A"/>
    <w:rsid w:val="002A2A72"/>
    <w:rsid w:val="002A360D"/>
    <w:rsid w:val="002A3AE4"/>
    <w:rsid w:val="002A3CA0"/>
    <w:rsid w:val="002A3FB8"/>
    <w:rsid w:val="002A41E3"/>
    <w:rsid w:val="002A4D40"/>
    <w:rsid w:val="002A5226"/>
    <w:rsid w:val="002A565C"/>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2D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0C75"/>
    <w:rsid w:val="002F2BF8"/>
    <w:rsid w:val="002F2E7F"/>
    <w:rsid w:val="002F377C"/>
    <w:rsid w:val="002F39D8"/>
    <w:rsid w:val="002F3DC7"/>
    <w:rsid w:val="002F454B"/>
    <w:rsid w:val="002F5CAD"/>
    <w:rsid w:val="002F6340"/>
    <w:rsid w:val="002F66E2"/>
    <w:rsid w:val="002F67D7"/>
    <w:rsid w:val="002F697F"/>
    <w:rsid w:val="002F6BF5"/>
    <w:rsid w:val="002F6E2A"/>
    <w:rsid w:val="002F7F8E"/>
    <w:rsid w:val="00300C2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2EAC"/>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69DD"/>
    <w:rsid w:val="003773AF"/>
    <w:rsid w:val="00377C16"/>
    <w:rsid w:val="003808BC"/>
    <w:rsid w:val="0038110D"/>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804"/>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0E6A"/>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2C10"/>
    <w:rsid w:val="0046316E"/>
    <w:rsid w:val="00463876"/>
    <w:rsid w:val="00463C59"/>
    <w:rsid w:val="00464057"/>
    <w:rsid w:val="00464130"/>
    <w:rsid w:val="004649E4"/>
    <w:rsid w:val="00465148"/>
    <w:rsid w:val="00465A53"/>
    <w:rsid w:val="00465CA7"/>
    <w:rsid w:val="0046622A"/>
    <w:rsid w:val="00466769"/>
    <w:rsid w:val="00467627"/>
    <w:rsid w:val="0047032D"/>
    <w:rsid w:val="004709D4"/>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59FE"/>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1407"/>
    <w:rsid w:val="004A22B0"/>
    <w:rsid w:val="004A2746"/>
    <w:rsid w:val="004A363E"/>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4350"/>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2E14"/>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48A"/>
    <w:rsid w:val="005C461B"/>
    <w:rsid w:val="005C5361"/>
    <w:rsid w:val="005C5903"/>
    <w:rsid w:val="005C6A92"/>
    <w:rsid w:val="005C6E1F"/>
    <w:rsid w:val="005C7FD1"/>
    <w:rsid w:val="005D5F50"/>
    <w:rsid w:val="005D65D9"/>
    <w:rsid w:val="005D6C81"/>
    <w:rsid w:val="005D7300"/>
    <w:rsid w:val="005D7706"/>
    <w:rsid w:val="005D778C"/>
    <w:rsid w:val="005D7FCF"/>
    <w:rsid w:val="005E134E"/>
    <w:rsid w:val="005E1C1F"/>
    <w:rsid w:val="005E1CBF"/>
    <w:rsid w:val="005E2630"/>
    <w:rsid w:val="005E2CEC"/>
    <w:rsid w:val="005E2CF4"/>
    <w:rsid w:val="005E31B4"/>
    <w:rsid w:val="005E36EE"/>
    <w:rsid w:val="005E3D7F"/>
    <w:rsid w:val="005E4134"/>
    <w:rsid w:val="005E70E0"/>
    <w:rsid w:val="005E7FF8"/>
    <w:rsid w:val="005F072B"/>
    <w:rsid w:val="005F0760"/>
    <w:rsid w:val="005F0D04"/>
    <w:rsid w:val="005F1491"/>
    <w:rsid w:val="005F1BA1"/>
    <w:rsid w:val="005F2A33"/>
    <w:rsid w:val="005F312E"/>
    <w:rsid w:val="005F43E5"/>
    <w:rsid w:val="005F5A94"/>
    <w:rsid w:val="005F5D36"/>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4874"/>
    <w:rsid w:val="006170BB"/>
    <w:rsid w:val="00620648"/>
    <w:rsid w:val="006212A8"/>
    <w:rsid w:val="00623B06"/>
    <w:rsid w:val="00623E86"/>
    <w:rsid w:val="006249F7"/>
    <w:rsid w:val="006252C4"/>
    <w:rsid w:val="00625805"/>
    <w:rsid w:val="00627CDB"/>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76185"/>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20C7"/>
    <w:rsid w:val="006B233C"/>
    <w:rsid w:val="006B39BB"/>
    <w:rsid w:val="006B40A8"/>
    <w:rsid w:val="006B517A"/>
    <w:rsid w:val="006B66B3"/>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01A"/>
    <w:rsid w:val="00725134"/>
    <w:rsid w:val="00725B91"/>
    <w:rsid w:val="007267F7"/>
    <w:rsid w:val="00726FBF"/>
    <w:rsid w:val="007277BC"/>
    <w:rsid w:val="00730502"/>
    <w:rsid w:val="0073498B"/>
    <w:rsid w:val="00734CAE"/>
    <w:rsid w:val="00735039"/>
    <w:rsid w:val="007354F9"/>
    <w:rsid w:val="00735743"/>
    <w:rsid w:val="00735D28"/>
    <w:rsid w:val="00736819"/>
    <w:rsid w:val="0073743D"/>
    <w:rsid w:val="00737912"/>
    <w:rsid w:val="007411F2"/>
    <w:rsid w:val="00741F99"/>
    <w:rsid w:val="007423DE"/>
    <w:rsid w:val="00743AC3"/>
    <w:rsid w:val="00743C29"/>
    <w:rsid w:val="0074422D"/>
    <w:rsid w:val="00744254"/>
    <w:rsid w:val="00744773"/>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50C"/>
    <w:rsid w:val="007A587A"/>
    <w:rsid w:val="007A6CCF"/>
    <w:rsid w:val="007A773F"/>
    <w:rsid w:val="007B0A0C"/>
    <w:rsid w:val="007B1633"/>
    <w:rsid w:val="007B2397"/>
    <w:rsid w:val="007B42C2"/>
    <w:rsid w:val="007B48BF"/>
    <w:rsid w:val="007B4B35"/>
    <w:rsid w:val="007B608F"/>
    <w:rsid w:val="007B6558"/>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1E14"/>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5918"/>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32ED"/>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4A7"/>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590"/>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02F1"/>
    <w:rsid w:val="00A82219"/>
    <w:rsid w:val="00A8392C"/>
    <w:rsid w:val="00A843FE"/>
    <w:rsid w:val="00A84BED"/>
    <w:rsid w:val="00A858DF"/>
    <w:rsid w:val="00A85CDA"/>
    <w:rsid w:val="00A85DBF"/>
    <w:rsid w:val="00A87874"/>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620"/>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579"/>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67DFB"/>
    <w:rsid w:val="00B701EC"/>
    <w:rsid w:val="00B71933"/>
    <w:rsid w:val="00B71D73"/>
    <w:rsid w:val="00B72077"/>
    <w:rsid w:val="00B725D5"/>
    <w:rsid w:val="00B726BF"/>
    <w:rsid w:val="00B7271F"/>
    <w:rsid w:val="00B7292F"/>
    <w:rsid w:val="00B75997"/>
    <w:rsid w:val="00B76022"/>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72FC"/>
    <w:rsid w:val="00BE740E"/>
    <w:rsid w:val="00BE7885"/>
    <w:rsid w:val="00BE7B6C"/>
    <w:rsid w:val="00BF0A2F"/>
    <w:rsid w:val="00BF189E"/>
    <w:rsid w:val="00BF1A6A"/>
    <w:rsid w:val="00BF302B"/>
    <w:rsid w:val="00BF47C8"/>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73C"/>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0FB1"/>
    <w:rsid w:val="00D23B62"/>
    <w:rsid w:val="00D23B74"/>
    <w:rsid w:val="00D246B3"/>
    <w:rsid w:val="00D253ED"/>
    <w:rsid w:val="00D25649"/>
    <w:rsid w:val="00D2585C"/>
    <w:rsid w:val="00D25D66"/>
    <w:rsid w:val="00D26179"/>
    <w:rsid w:val="00D3028A"/>
    <w:rsid w:val="00D3063B"/>
    <w:rsid w:val="00D309B5"/>
    <w:rsid w:val="00D31F5D"/>
    <w:rsid w:val="00D32D60"/>
    <w:rsid w:val="00D34420"/>
    <w:rsid w:val="00D3486B"/>
    <w:rsid w:val="00D34CD6"/>
    <w:rsid w:val="00D34D67"/>
    <w:rsid w:val="00D34E36"/>
    <w:rsid w:val="00D352E0"/>
    <w:rsid w:val="00D3668B"/>
    <w:rsid w:val="00D36E67"/>
    <w:rsid w:val="00D37A45"/>
    <w:rsid w:val="00D4041B"/>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99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72D"/>
    <w:rsid w:val="00D87819"/>
    <w:rsid w:val="00D90028"/>
    <w:rsid w:val="00D90456"/>
    <w:rsid w:val="00D9052F"/>
    <w:rsid w:val="00D90693"/>
    <w:rsid w:val="00D91449"/>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712"/>
    <w:rsid w:val="00DA69FC"/>
    <w:rsid w:val="00DA6CB4"/>
    <w:rsid w:val="00DA70FA"/>
    <w:rsid w:val="00DB0511"/>
    <w:rsid w:val="00DB3AFD"/>
    <w:rsid w:val="00DB3D18"/>
    <w:rsid w:val="00DB4E62"/>
    <w:rsid w:val="00DB5F1A"/>
    <w:rsid w:val="00DB6023"/>
    <w:rsid w:val="00DB62C1"/>
    <w:rsid w:val="00DB75F8"/>
    <w:rsid w:val="00DC039C"/>
    <w:rsid w:val="00DC0DC4"/>
    <w:rsid w:val="00DC11F7"/>
    <w:rsid w:val="00DC2FB5"/>
    <w:rsid w:val="00DC3792"/>
    <w:rsid w:val="00DC3F28"/>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824"/>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668"/>
    <w:rsid w:val="00E338F4"/>
    <w:rsid w:val="00E33951"/>
    <w:rsid w:val="00E355C5"/>
    <w:rsid w:val="00E3561B"/>
    <w:rsid w:val="00E356DA"/>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37F2"/>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2B4D"/>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0F96"/>
    <w:rsid w:val="00F41698"/>
    <w:rsid w:val="00F41AE6"/>
    <w:rsid w:val="00F42038"/>
    <w:rsid w:val="00F4261D"/>
    <w:rsid w:val="00F42985"/>
    <w:rsid w:val="00F4341A"/>
    <w:rsid w:val="00F43876"/>
    <w:rsid w:val="00F44254"/>
    <w:rsid w:val="00F448D2"/>
    <w:rsid w:val="00F45171"/>
    <w:rsid w:val="00F454BC"/>
    <w:rsid w:val="00F464C3"/>
    <w:rsid w:val="00F471E6"/>
    <w:rsid w:val="00F502A9"/>
    <w:rsid w:val="00F50CBF"/>
    <w:rsid w:val="00F50F8B"/>
    <w:rsid w:val="00F52493"/>
    <w:rsid w:val="00F52809"/>
    <w:rsid w:val="00F53041"/>
    <w:rsid w:val="00F5315D"/>
    <w:rsid w:val="00F540BB"/>
    <w:rsid w:val="00F55A77"/>
    <w:rsid w:val="00F55AD7"/>
    <w:rsid w:val="00F55F12"/>
    <w:rsid w:val="00F565E7"/>
    <w:rsid w:val="00F5674F"/>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B7C2F"/>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4D3"/>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3.e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emf"/><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header" Target="header2.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jpe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header" Target="header1.xml"/><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AE7F0-9FA5-42AF-BA84-EAE763A8D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55</Pages>
  <Words>9379</Words>
  <Characters>54402</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Rodica Popa</cp:lastModifiedBy>
  <cp:revision>81</cp:revision>
  <cp:lastPrinted>2018-06-15T07:29:00Z</cp:lastPrinted>
  <dcterms:created xsi:type="dcterms:W3CDTF">2016-12-06T16:17:00Z</dcterms:created>
  <dcterms:modified xsi:type="dcterms:W3CDTF">2018-06-15T07:29:00Z</dcterms:modified>
</cp:coreProperties>
</file>